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F38" w:rsidRPr="006E5F38" w:rsidRDefault="006E5F38" w:rsidP="006E5F38">
      <w:pPr>
        <w:ind w:firstLine="0"/>
        <w:jc w:val="right"/>
      </w:pPr>
      <w:bookmarkStart w:id="0" w:name="_GoBack"/>
      <w:bookmarkEnd w:id="0"/>
      <w:r w:rsidRPr="006E5F38">
        <w:t>Приложение</w:t>
      </w:r>
    </w:p>
    <w:p w:rsidR="006E5F38" w:rsidRPr="006E5F38" w:rsidRDefault="006E5F38" w:rsidP="006E5F38">
      <w:pPr>
        <w:ind w:firstLine="0"/>
        <w:jc w:val="right"/>
      </w:pPr>
      <w:r w:rsidRPr="006E5F38">
        <w:t>к постановлению Администрации</w:t>
      </w:r>
    </w:p>
    <w:p w:rsidR="006E5F38" w:rsidRDefault="006E5F38" w:rsidP="006E5F38">
      <w:pPr>
        <w:ind w:firstLine="0"/>
        <w:jc w:val="right"/>
      </w:pPr>
      <w:r w:rsidRPr="006E5F38">
        <w:t xml:space="preserve"> Балахнинского муниципального округа</w:t>
      </w:r>
    </w:p>
    <w:p w:rsidR="006E5F38" w:rsidRPr="006E5F38" w:rsidRDefault="006E5F38" w:rsidP="006E5F38">
      <w:pPr>
        <w:ind w:firstLine="0"/>
        <w:jc w:val="right"/>
      </w:pPr>
      <w:r w:rsidRPr="006E5F38">
        <w:t>Нижегородской области</w:t>
      </w:r>
    </w:p>
    <w:p w:rsidR="006E5F38" w:rsidRPr="006E5F38" w:rsidRDefault="006E5F38" w:rsidP="006E5F38">
      <w:pPr>
        <w:ind w:firstLine="0"/>
        <w:jc w:val="right"/>
      </w:pPr>
      <w:r w:rsidRPr="006E5F38">
        <w:t xml:space="preserve">от </w:t>
      </w:r>
      <w:r>
        <w:t>11.08.</w:t>
      </w:r>
      <w:r w:rsidRPr="006E5F38">
        <w:t>20</w:t>
      </w:r>
      <w:r>
        <w:t xml:space="preserve">26 </w:t>
      </w:r>
      <w:r w:rsidRPr="006E5F38">
        <w:t>№</w:t>
      </w:r>
      <w:r>
        <w:t xml:space="preserve"> 2091</w:t>
      </w:r>
    </w:p>
    <w:p w:rsidR="006E5F38" w:rsidRPr="00D10CE3" w:rsidRDefault="006E5F38" w:rsidP="006E5F38">
      <w:pPr>
        <w:pStyle w:val="pt-a-000016"/>
        <w:spacing w:before="0" w:beforeAutospacing="0" w:after="0" w:afterAutospacing="0" w:line="302" w:lineRule="atLeast"/>
        <w:jc w:val="center"/>
        <w:rPr>
          <w:rStyle w:val="pt-a0-000116"/>
          <w:b/>
          <w:bCs/>
          <w:color w:val="000000"/>
        </w:rPr>
      </w:pPr>
    </w:p>
    <w:p w:rsidR="006E5F38" w:rsidRPr="005247BD" w:rsidRDefault="006E5F38" w:rsidP="006E5F38">
      <w:pPr>
        <w:pStyle w:val="pt-a-000016"/>
        <w:spacing w:before="0" w:beforeAutospacing="0" w:after="0" w:afterAutospacing="0"/>
        <w:jc w:val="center"/>
        <w:rPr>
          <w:b/>
          <w:color w:val="000000"/>
        </w:rPr>
      </w:pPr>
      <w:r w:rsidRPr="005247BD">
        <w:rPr>
          <w:rStyle w:val="pt-a0-000116"/>
          <w:b/>
          <w:bCs/>
          <w:color w:val="000000"/>
        </w:rPr>
        <w:t>Административный регламент</w:t>
      </w:r>
    </w:p>
    <w:p w:rsidR="006E5F38" w:rsidRPr="005247BD" w:rsidRDefault="006E5F38" w:rsidP="006E5F38">
      <w:pPr>
        <w:pStyle w:val="pt-a-000016"/>
        <w:spacing w:before="0" w:beforeAutospacing="0" w:after="0" w:afterAutospacing="0"/>
        <w:jc w:val="center"/>
        <w:rPr>
          <w:rStyle w:val="pt-a0-000019"/>
          <w:color w:val="000000"/>
        </w:rPr>
      </w:pPr>
      <w:r w:rsidRPr="005247BD">
        <w:rPr>
          <w:rStyle w:val="pt-a0-000019"/>
          <w:b/>
          <w:color w:val="000000"/>
        </w:rPr>
        <w:t>предоставления муниципальной услуги «Заключение договора на размещение нестационарного торгового объекта на территории</w:t>
      </w:r>
      <w:r w:rsidRPr="005247BD">
        <w:rPr>
          <w:rStyle w:val="pt-a0-000019"/>
          <w:color w:val="000000"/>
        </w:rPr>
        <w:t xml:space="preserve"> </w:t>
      </w:r>
      <w:r w:rsidRPr="005247BD">
        <w:rPr>
          <w:b/>
          <w:color w:val="000000"/>
        </w:rPr>
        <w:t>Балахнинского муниципального округа Нижегородской области</w:t>
      </w:r>
      <w:r w:rsidRPr="005247BD">
        <w:rPr>
          <w:rStyle w:val="pt-a0-000019"/>
          <w:color w:val="000000"/>
        </w:rPr>
        <w:t>»</w:t>
      </w:r>
    </w:p>
    <w:p w:rsidR="006E5F38" w:rsidRPr="005247BD" w:rsidRDefault="006E5F38" w:rsidP="006E5F38">
      <w:pPr>
        <w:pStyle w:val="pt-a-000016"/>
        <w:spacing w:before="0" w:beforeAutospacing="0" w:after="0" w:afterAutospacing="0"/>
        <w:jc w:val="center"/>
        <w:rPr>
          <w:b/>
          <w:color w:val="000000"/>
        </w:rPr>
      </w:pPr>
      <w:r w:rsidRPr="005247BD">
        <w:rPr>
          <w:rStyle w:val="pt-a0-000019"/>
          <w:b/>
          <w:color w:val="000000"/>
        </w:rPr>
        <w:t>(далее - Административный регламент)</w:t>
      </w:r>
    </w:p>
    <w:p w:rsidR="006E5F38" w:rsidRPr="005247BD" w:rsidRDefault="006E5F38" w:rsidP="006E5F38">
      <w:pPr>
        <w:pStyle w:val="ConsPlusTitle"/>
        <w:jc w:val="center"/>
        <w:outlineLvl w:val="1"/>
        <w:rPr>
          <w:rFonts w:ascii="Times New Roman" w:hAnsi="Times New Roman" w:cs="Times New Roman"/>
          <w:sz w:val="24"/>
          <w:szCs w:val="24"/>
        </w:rPr>
      </w:pPr>
    </w:p>
    <w:p w:rsidR="006E5F38" w:rsidRPr="005247BD" w:rsidRDefault="006E5F38" w:rsidP="006E5F38">
      <w:pPr>
        <w:pStyle w:val="ConsPlusTitle"/>
        <w:jc w:val="center"/>
        <w:outlineLvl w:val="1"/>
        <w:rPr>
          <w:rFonts w:ascii="Times New Roman" w:hAnsi="Times New Roman" w:cs="Times New Roman"/>
          <w:sz w:val="24"/>
          <w:szCs w:val="24"/>
        </w:rPr>
      </w:pPr>
      <w:r w:rsidRPr="005247BD">
        <w:rPr>
          <w:rFonts w:ascii="Times New Roman" w:hAnsi="Times New Roman" w:cs="Times New Roman"/>
          <w:sz w:val="24"/>
          <w:szCs w:val="24"/>
        </w:rPr>
        <w:t>1. Общие положения</w:t>
      </w:r>
    </w:p>
    <w:p w:rsidR="006E5F38" w:rsidRPr="005247BD" w:rsidRDefault="006E5F38" w:rsidP="006E5F38">
      <w:pPr>
        <w:pStyle w:val="ConsPlusTitle"/>
        <w:jc w:val="center"/>
        <w:outlineLvl w:val="1"/>
        <w:rPr>
          <w:rFonts w:ascii="Times New Roman" w:hAnsi="Times New Roman" w:cs="Times New Roman"/>
          <w:sz w:val="24"/>
          <w:szCs w:val="24"/>
        </w:rPr>
      </w:pPr>
    </w:p>
    <w:p w:rsidR="006E5F38" w:rsidRPr="005247BD" w:rsidRDefault="006E5F38" w:rsidP="006E5F38">
      <w:pPr>
        <w:pStyle w:val="ConsPlusTitle"/>
        <w:ind w:firstLine="567"/>
        <w:jc w:val="both"/>
        <w:outlineLvl w:val="1"/>
        <w:rPr>
          <w:rFonts w:ascii="Times New Roman" w:hAnsi="Times New Roman" w:cs="Times New Roman"/>
          <w:sz w:val="24"/>
          <w:szCs w:val="24"/>
        </w:rPr>
      </w:pPr>
      <w:r>
        <w:rPr>
          <w:rFonts w:ascii="Times New Roman" w:hAnsi="Times New Roman" w:cs="Times New Roman"/>
          <w:sz w:val="24"/>
          <w:szCs w:val="24"/>
        </w:rPr>
        <w:t>1.1.</w:t>
      </w:r>
      <w:r w:rsidRPr="005247BD">
        <w:rPr>
          <w:rFonts w:ascii="Times New Roman" w:hAnsi="Times New Roman" w:cs="Times New Roman"/>
          <w:sz w:val="24"/>
          <w:szCs w:val="24"/>
        </w:rPr>
        <w:t xml:space="preserve"> Предмет регулирования </w:t>
      </w:r>
      <w:r w:rsidRPr="005247BD">
        <w:rPr>
          <w:rStyle w:val="pt-a0-000019"/>
          <w:rFonts w:ascii="Times New Roman" w:hAnsi="Times New Roman" w:cs="Times New Roman"/>
          <w:color w:val="000000"/>
          <w:sz w:val="24"/>
          <w:szCs w:val="24"/>
        </w:rPr>
        <w:t>Административного регламента.</w:t>
      </w:r>
    </w:p>
    <w:p w:rsidR="006E5F38" w:rsidRPr="005247BD" w:rsidRDefault="006E5F38" w:rsidP="006E5F38">
      <w:pPr>
        <w:ind w:firstLine="567"/>
        <w:rPr>
          <w:szCs w:val="24"/>
        </w:rPr>
      </w:pPr>
      <w:r w:rsidRPr="005247BD">
        <w:rPr>
          <w:szCs w:val="24"/>
        </w:rPr>
        <w:t xml:space="preserve">Административный регламент </w:t>
      </w:r>
      <w:r w:rsidRPr="005247BD">
        <w:rPr>
          <w:bCs/>
          <w:color w:val="000000"/>
          <w:szCs w:val="24"/>
        </w:rPr>
        <w:t xml:space="preserve">предоставления муниципальной услуги «Заключение договора на размещение нестационарного торгового объекта на территории </w:t>
      </w:r>
      <w:r w:rsidRPr="005247BD">
        <w:rPr>
          <w:color w:val="000000"/>
          <w:szCs w:val="24"/>
        </w:rPr>
        <w:t>Балахнинского</w:t>
      </w:r>
      <w:r w:rsidRPr="005247BD">
        <w:rPr>
          <w:bCs/>
          <w:color w:val="000000"/>
          <w:szCs w:val="24"/>
        </w:rPr>
        <w:t xml:space="preserve"> муниципального округа Нижегородской области»</w:t>
      </w:r>
      <w:r w:rsidRPr="005247BD">
        <w:rPr>
          <w:szCs w:val="24"/>
        </w:rPr>
        <w:t xml:space="preserve"> (далее - муниципальная услуга) разработан в целях повышения качества предоставления муниципальной услуги </w:t>
      </w:r>
      <w:r w:rsidRPr="005247BD">
        <w:rPr>
          <w:rStyle w:val="pt-a0-000019"/>
          <w:color w:val="000000"/>
          <w:szCs w:val="24"/>
        </w:rPr>
        <w:t>и определяет стандарт, сроки и последовательность действий (административных процедур) при предоставлении данной услуги</w:t>
      </w:r>
      <w:r w:rsidRPr="005247BD">
        <w:rPr>
          <w:szCs w:val="24"/>
        </w:rPr>
        <w:t xml:space="preserve">, а также порядок взаимодействия администрации Балахнинского муниципального округа Нижегородской области (далее - Администрация) с юридическими лицами, индивидуальными предпринимателями, а также физическими лицами, не являющиеся индивидуальными предпринимателями и применяющими специальный налоговый режим «Налог на профессиональный доход» и их уполномоченными представителями, Государственным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(далее - ГБУ НО «УМФЦ») при предоставлении муниципальной услуги. </w:t>
      </w:r>
    </w:p>
    <w:p w:rsidR="006E5F38" w:rsidRPr="005247BD" w:rsidRDefault="006E5F38" w:rsidP="006E5F38">
      <w:pPr>
        <w:pStyle w:val="ConsPlusNormal"/>
        <w:ind w:firstLine="567"/>
        <w:jc w:val="both"/>
        <w:rPr>
          <w:rFonts w:ascii="Times New Roman" w:hAnsi="Times New Roman" w:cs="Times New Roman"/>
          <w:b/>
          <w:sz w:val="24"/>
          <w:szCs w:val="24"/>
        </w:rPr>
      </w:pPr>
      <w:r w:rsidRPr="005247BD">
        <w:rPr>
          <w:rFonts w:ascii="Times New Roman" w:hAnsi="Times New Roman" w:cs="Times New Roman"/>
          <w:b/>
          <w:sz w:val="24"/>
          <w:szCs w:val="24"/>
        </w:rPr>
        <w:t>1.2. Круг заявителей.</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Получателями муниципальной услуги являются юридические лица, индивидуальные предприниматели, а также физические лица, не являющиеся индивидуальными предпринимателями и применяющими специальный налоговый режим «Налог на профессиональный доход» (далее - субъекты предпринимательской деятельности, заявители), имеющие намерение заключить договор на размещение нестационарного торгового объекта (далее - НТО).</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От имени заявителя могут выступать физические лица, имеющие право в соответствии с законодательством Российской Федерации либо в силу наделения в порядке, установленном законодательством Российской Федерации, полномочиями выступать от их имени.</w:t>
      </w:r>
    </w:p>
    <w:p w:rsidR="006E5F38" w:rsidRPr="005247BD" w:rsidRDefault="006E5F38" w:rsidP="006E5F38">
      <w:pPr>
        <w:autoSpaceDE w:val="0"/>
        <w:autoSpaceDN w:val="0"/>
        <w:adjustRightInd w:val="0"/>
        <w:ind w:firstLine="567"/>
        <w:rPr>
          <w:rFonts w:eastAsia="Times New Roman"/>
          <w:b/>
          <w:szCs w:val="24"/>
          <w:lang w:eastAsia="ru-RU"/>
        </w:rPr>
      </w:pPr>
    </w:p>
    <w:p w:rsidR="006E5F38" w:rsidRPr="005247BD" w:rsidRDefault="006E5F38" w:rsidP="006E5F38">
      <w:pPr>
        <w:autoSpaceDE w:val="0"/>
        <w:autoSpaceDN w:val="0"/>
        <w:adjustRightInd w:val="0"/>
        <w:ind w:firstLine="567"/>
        <w:rPr>
          <w:b/>
          <w:bCs/>
          <w:szCs w:val="24"/>
          <w:lang w:eastAsia="ru-RU"/>
        </w:rPr>
      </w:pPr>
      <w:r w:rsidRPr="005247BD">
        <w:rPr>
          <w:rFonts w:eastAsia="Times New Roman"/>
          <w:b/>
          <w:szCs w:val="24"/>
          <w:lang w:eastAsia="ru-RU"/>
        </w:rPr>
        <w:t>1.3. Т</w:t>
      </w:r>
      <w:r w:rsidRPr="005247BD">
        <w:rPr>
          <w:b/>
          <w:bCs/>
          <w:szCs w:val="24"/>
          <w:lang w:eastAsia="ru-RU"/>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ЕПГУ),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 (далее - РПГУ).</w:t>
      </w:r>
    </w:p>
    <w:p w:rsidR="006E5F38" w:rsidRPr="005247BD" w:rsidRDefault="006E5F38" w:rsidP="006E5F38">
      <w:pPr>
        <w:ind w:firstLineChars="295" w:firstLine="708"/>
        <w:rPr>
          <w:szCs w:val="24"/>
          <w:lang w:eastAsia="ru-RU"/>
        </w:rPr>
      </w:pPr>
      <w:r>
        <w:rPr>
          <w:szCs w:val="24"/>
          <w:lang w:eastAsia="ru-RU"/>
        </w:rPr>
        <w:t>Категории (признаки) заявителей представлены в приложении 2 к настоящему Административному регламенту.</w:t>
      </w:r>
    </w:p>
    <w:p w:rsidR="006E5F38" w:rsidRPr="005247BD" w:rsidRDefault="006E5F38" w:rsidP="006E5F38">
      <w:pPr>
        <w:ind w:firstLineChars="295" w:firstLine="708"/>
        <w:rPr>
          <w:szCs w:val="24"/>
        </w:rPr>
      </w:pPr>
    </w:p>
    <w:p w:rsidR="006E5F38" w:rsidRPr="005247BD" w:rsidRDefault="006E5F38" w:rsidP="006E5F38">
      <w:pPr>
        <w:pStyle w:val="ConsPlusTitle"/>
        <w:ind w:firstLine="709"/>
        <w:jc w:val="center"/>
        <w:outlineLvl w:val="1"/>
        <w:rPr>
          <w:rFonts w:ascii="Times New Roman" w:hAnsi="Times New Roman" w:cs="Times New Roman"/>
          <w:sz w:val="24"/>
          <w:szCs w:val="24"/>
        </w:rPr>
      </w:pPr>
      <w:r w:rsidRPr="005247BD">
        <w:rPr>
          <w:rFonts w:ascii="Times New Roman" w:hAnsi="Times New Roman" w:cs="Times New Roman"/>
          <w:sz w:val="24"/>
          <w:szCs w:val="24"/>
        </w:rPr>
        <w:t>2. Стандарт предоставления муниципальной услуги</w:t>
      </w:r>
    </w:p>
    <w:p w:rsidR="006E5F38" w:rsidRPr="005247BD" w:rsidRDefault="006E5F38" w:rsidP="006E5F38">
      <w:pPr>
        <w:pStyle w:val="ConsPlusNormal"/>
        <w:ind w:firstLine="709"/>
        <w:jc w:val="both"/>
        <w:rPr>
          <w:rFonts w:ascii="Times New Roman" w:hAnsi="Times New Roman" w:cs="Times New Roman"/>
          <w:b/>
          <w:sz w:val="24"/>
          <w:szCs w:val="24"/>
        </w:rPr>
      </w:pPr>
      <w:r w:rsidRPr="005247BD">
        <w:rPr>
          <w:rFonts w:ascii="Times New Roman" w:hAnsi="Times New Roman" w:cs="Times New Roman"/>
          <w:b/>
          <w:sz w:val="24"/>
          <w:szCs w:val="24"/>
        </w:rPr>
        <w:t>2.1. Наименование муниципальной услуги.</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bCs/>
          <w:color w:val="000000"/>
          <w:sz w:val="24"/>
          <w:szCs w:val="24"/>
        </w:rPr>
        <w:lastRenderedPageBreak/>
        <w:t xml:space="preserve">Заключение договора на размещение нестационарного торгового объекта на территории </w:t>
      </w:r>
      <w:r w:rsidRPr="005247BD">
        <w:rPr>
          <w:rFonts w:ascii="Times New Roman" w:hAnsi="Times New Roman" w:cs="Times New Roman"/>
          <w:color w:val="000000"/>
          <w:sz w:val="24"/>
          <w:szCs w:val="24"/>
        </w:rPr>
        <w:t>Балахнинского</w:t>
      </w:r>
      <w:r w:rsidRPr="005247BD">
        <w:rPr>
          <w:rFonts w:ascii="Times New Roman" w:hAnsi="Times New Roman" w:cs="Times New Roman"/>
          <w:bCs/>
          <w:color w:val="000000"/>
          <w:sz w:val="24"/>
          <w:szCs w:val="24"/>
        </w:rPr>
        <w:t xml:space="preserve"> муниципального округа Нижегородской области</w:t>
      </w:r>
      <w:r>
        <w:rPr>
          <w:rFonts w:ascii="Times New Roman" w:hAnsi="Times New Roman" w:cs="Times New Roman"/>
          <w:bCs/>
          <w:color w:val="000000"/>
          <w:sz w:val="24"/>
          <w:szCs w:val="24"/>
        </w:rPr>
        <w:t>.</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b/>
          <w:sz w:val="24"/>
          <w:szCs w:val="24"/>
        </w:rPr>
        <w:t>2.2. Наименование органа, предоставляющего муниципальную услугу.</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Муниципальную услугу предоставляет Администрация Балахнинского муниципального округа Нижегородской области.</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2.2.1. Выполнение административных процедур осуществляют:</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ГБУ НО «УМФЦ» - в качестве органа, уполномоченного на прием заявлений на заключение договора.</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Непосредственное исполнение муниципальной услуги осуществляет управление экономики, предпринимательства и инвестиционной политики Администрации (далее – управление экономики).</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Организация предоставления муниципальной услуги в ГБУ НО «УМФЦ» осуществляется в соответствии с настоящим Административным регламентом на основании соглашения о взаимодействии, заключенного между ГБУ НО «УМФЦ» и Администрацией.</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5247BD" w:rsidRDefault="006E5F38" w:rsidP="006E5F38">
      <w:pPr>
        <w:pStyle w:val="ConsPlusNormal"/>
        <w:ind w:firstLine="567"/>
        <w:jc w:val="both"/>
        <w:rPr>
          <w:rFonts w:ascii="Times New Roman" w:hAnsi="Times New Roman" w:cs="Times New Roman"/>
          <w:b/>
          <w:sz w:val="24"/>
          <w:szCs w:val="24"/>
        </w:rPr>
      </w:pPr>
      <w:r w:rsidRPr="005247BD">
        <w:rPr>
          <w:rFonts w:ascii="Times New Roman" w:hAnsi="Times New Roman" w:cs="Times New Roman"/>
          <w:b/>
          <w:sz w:val="24"/>
          <w:szCs w:val="24"/>
        </w:rPr>
        <w:t>2.3. Результат предоставления муниципальной услуги.</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2.3.1. Конечными результатами предоставления муниципальной услуги являются:</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 заключение договора на размещение НТО на территории Балахнинского муниципального округа Нижегородской области (далее - договор на размещение НТО). </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уведомление об отказе в заключение договора на размещение НТО.</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2.3.2. </w:t>
      </w:r>
      <w:r w:rsidRPr="007349EC">
        <w:rPr>
          <w:rFonts w:ascii="Times New Roman" w:hAnsi="Times New Roman" w:cs="Times New Roman"/>
          <w:sz w:val="24"/>
          <w:szCs w:val="24"/>
        </w:rPr>
        <w:t>Формирование реестровой записи не предусмотрено.</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2.3.3. Результат предоставления муниципальной услуги направляется заявителю в форме электронного документа посредством ЕПГУ, РПГУ, в форме бумажного документа лично в ГБУ НО «УМФЦ», в Администрации, по почте</w:t>
      </w:r>
      <w:r>
        <w:rPr>
          <w:rFonts w:ascii="Times New Roman" w:hAnsi="Times New Roman" w:cs="Times New Roman"/>
          <w:sz w:val="24"/>
          <w:szCs w:val="24"/>
        </w:rPr>
        <w:t>, по электронной почте.</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864C7F" w:rsidRDefault="006E5F38" w:rsidP="006E5F38">
      <w:pPr>
        <w:pStyle w:val="ConsPlusNormal"/>
        <w:ind w:firstLine="567"/>
        <w:jc w:val="both"/>
        <w:rPr>
          <w:rFonts w:ascii="Times New Roman" w:hAnsi="Times New Roman" w:cs="Times New Roman"/>
          <w:b/>
          <w:sz w:val="24"/>
          <w:szCs w:val="24"/>
        </w:rPr>
      </w:pPr>
      <w:r w:rsidRPr="00864C7F">
        <w:rPr>
          <w:rFonts w:ascii="Times New Roman" w:hAnsi="Times New Roman" w:cs="Times New Roman"/>
          <w:b/>
          <w:sz w:val="24"/>
          <w:szCs w:val="24"/>
        </w:rPr>
        <w:t>2.4. Срок предоставления муниципальной услуги.</w:t>
      </w:r>
    </w:p>
    <w:p w:rsidR="006E5F38" w:rsidRPr="00864C7F" w:rsidRDefault="006E5F38" w:rsidP="006E5F38">
      <w:pPr>
        <w:pStyle w:val="ConsPlusNormal"/>
        <w:ind w:firstLine="567"/>
        <w:jc w:val="both"/>
        <w:rPr>
          <w:rFonts w:ascii="Times New Roman" w:hAnsi="Times New Roman" w:cs="Times New Roman"/>
          <w:sz w:val="24"/>
          <w:szCs w:val="24"/>
        </w:rPr>
      </w:pPr>
      <w:r w:rsidRPr="00864C7F">
        <w:rPr>
          <w:rFonts w:ascii="Times New Roman" w:hAnsi="Times New Roman" w:cs="Times New Roman"/>
          <w:sz w:val="24"/>
          <w:szCs w:val="24"/>
        </w:rPr>
        <w:t>2.4.1. При обращении заявителя в Администрацию, ГБУ НО «УМФЦ» посредством ЕПГУ, РПГУ максимальный срок предоставления муниципальной услуги составляет:</w:t>
      </w:r>
    </w:p>
    <w:p w:rsidR="006E5F38" w:rsidRPr="00864C7F" w:rsidRDefault="006E5F38" w:rsidP="006E5F38">
      <w:pPr>
        <w:pStyle w:val="ConsPlusNormal"/>
        <w:ind w:firstLine="567"/>
        <w:jc w:val="both"/>
        <w:rPr>
          <w:rFonts w:ascii="Times New Roman" w:hAnsi="Times New Roman" w:cs="Times New Roman"/>
          <w:sz w:val="24"/>
          <w:szCs w:val="24"/>
        </w:rPr>
      </w:pPr>
      <w:r w:rsidRPr="00864C7F">
        <w:rPr>
          <w:rFonts w:ascii="Times New Roman" w:hAnsi="Times New Roman" w:cs="Times New Roman"/>
          <w:sz w:val="24"/>
          <w:szCs w:val="24"/>
        </w:rPr>
        <w:t>- в случае проведения электронного аукциона - 70 календарных дней со дня регистрации заявления с приложенным пакетом документов в Администрации;</w:t>
      </w:r>
    </w:p>
    <w:p w:rsidR="006E5F38" w:rsidRPr="00864C7F" w:rsidRDefault="006E5F38" w:rsidP="006E5F38">
      <w:pPr>
        <w:pStyle w:val="ConsPlusNormal"/>
        <w:ind w:firstLine="567"/>
        <w:jc w:val="both"/>
        <w:rPr>
          <w:rFonts w:ascii="Times New Roman" w:hAnsi="Times New Roman" w:cs="Times New Roman"/>
          <w:sz w:val="24"/>
          <w:szCs w:val="24"/>
        </w:rPr>
      </w:pPr>
      <w:r w:rsidRPr="00864C7F">
        <w:rPr>
          <w:rFonts w:ascii="Times New Roman" w:hAnsi="Times New Roman" w:cs="Times New Roman"/>
          <w:sz w:val="24"/>
          <w:szCs w:val="24"/>
        </w:rPr>
        <w:t>-</w:t>
      </w:r>
      <w:r>
        <w:rPr>
          <w:rFonts w:ascii="Times New Roman" w:hAnsi="Times New Roman" w:cs="Times New Roman"/>
          <w:sz w:val="24"/>
          <w:szCs w:val="24"/>
        </w:rPr>
        <w:t> </w:t>
      </w:r>
      <w:r w:rsidRPr="00864C7F">
        <w:rPr>
          <w:rFonts w:ascii="Times New Roman" w:hAnsi="Times New Roman" w:cs="Times New Roman"/>
          <w:sz w:val="24"/>
          <w:szCs w:val="24"/>
        </w:rPr>
        <w:t xml:space="preserve">без проведения аукциона </w:t>
      </w:r>
      <w:r>
        <w:rPr>
          <w:rFonts w:ascii="Times New Roman" w:hAnsi="Times New Roman" w:cs="Times New Roman"/>
          <w:sz w:val="24"/>
          <w:szCs w:val="24"/>
        </w:rPr>
        <w:t>(</w:t>
      </w:r>
      <w:r w:rsidRPr="00864C7F">
        <w:rPr>
          <w:rFonts w:ascii="Times New Roman" w:hAnsi="Times New Roman" w:cs="Times New Roman"/>
          <w:sz w:val="24"/>
          <w:szCs w:val="24"/>
        </w:rPr>
        <w:t xml:space="preserve">при наличии </w:t>
      </w:r>
      <w:r>
        <w:rPr>
          <w:rFonts w:ascii="Times New Roman" w:hAnsi="Times New Roman" w:cs="Times New Roman"/>
          <w:sz w:val="24"/>
          <w:szCs w:val="24"/>
        </w:rPr>
        <w:t>приоритетного</w:t>
      </w:r>
      <w:r w:rsidRPr="00864C7F">
        <w:rPr>
          <w:rFonts w:ascii="Times New Roman" w:hAnsi="Times New Roman" w:cs="Times New Roman"/>
          <w:sz w:val="24"/>
          <w:szCs w:val="24"/>
        </w:rPr>
        <w:t xml:space="preserve"> права) - </w:t>
      </w:r>
      <w:r w:rsidRPr="00864C7F">
        <w:rPr>
          <w:rFonts w:ascii="Times New Roman" w:hAnsi="Times New Roman" w:cs="Times New Roman"/>
          <w:sz w:val="24"/>
          <w:szCs w:val="24"/>
        </w:rPr>
        <w:br/>
        <w:t xml:space="preserve">40 календарных дней со дня регистрации заявления с приложенным пакетом документов </w:t>
      </w:r>
      <w:r w:rsidRPr="00864C7F">
        <w:rPr>
          <w:rFonts w:ascii="Times New Roman" w:hAnsi="Times New Roman" w:cs="Times New Roman"/>
          <w:sz w:val="24"/>
          <w:szCs w:val="24"/>
        </w:rPr>
        <w:br/>
        <w:t>в Администрации.</w:t>
      </w:r>
    </w:p>
    <w:p w:rsidR="006E5F38" w:rsidRPr="00354A12" w:rsidRDefault="006E5F38" w:rsidP="006E5F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2.4.2. </w:t>
      </w:r>
      <w:r w:rsidRPr="00354A12">
        <w:rPr>
          <w:rFonts w:ascii="Times New Roman" w:hAnsi="Times New Roman" w:cs="Times New Roman"/>
          <w:sz w:val="24"/>
          <w:szCs w:val="24"/>
        </w:rPr>
        <w:t xml:space="preserve">Максимальный срок предоставления </w:t>
      </w:r>
      <w:r>
        <w:rPr>
          <w:rFonts w:ascii="Times New Roman" w:hAnsi="Times New Roman" w:cs="Times New Roman"/>
          <w:sz w:val="24"/>
          <w:szCs w:val="24"/>
        </w:rPr>
        <w:t>муниципальной у</w:t>
      </w:r>
      <w:r w:rsidRPr="00354A12">
        <w:rPr>
          <w:rFonts w:ascii="Times New Roman" w:hAnsi="Times New Roman" w:cs="Times New Roman"/>
          <w:sz w:val="24"/>
          <w:szCs w:val="24"/>
        </w:rPr>
        <w:t xml:space="preserve">слуги не зависит от </w:t>
      </w:r>
      <w:r>
        <w:rPr>
          <w:rFonts w:ascii="Times New Roman" w:hAnsi="Times New Roman" w:cs="Times New Roman"/>
          <w:sz w:val="24"/>
          <w:szCs w:val="24"/>
        </w:rPr>
        <w:t xml:space="preserve">способа обращения за муниципальной услугой и </w:t>
      </w:r>
      <w:r w:rsidRPr="00354A12">
        <w:rPr>
          <w:rFonts w:ascii="Times New Roman" w:hAnsi="Times New Roman" w:cs="Times New Roman"/>
          <w:sz w:val="24"/>
          <w:szCs w:val="24"/>
        </w:rPr>
        <w:t>признаков (категории) заявителей.</w:t>
      </w:r>
    </w:p>
    <w:p w:rsidR="006E5F38" w:rsidRPr="005247BD" w:rsidRDefault="006E5F38" w:rsidP="006E5F38">
      <w:pPr>
        <w:suppressAutoHyphens/>
        <w:autoSpaceDE w:val="0"/>
        <w:autoSpaceDN w:val="0"/>
        <w:adjustRightInd w:val="0"/>
        <w:ind w:firstLine="567"/>
        <w:rPr>
          <w:rFonts w:eastAsia="Times New Roman"/>
          <w:szCs w:val="24"/>
          <w:lang w:eastAsia="ru-RU"/>
        </w:rPr>
      </w:pPr>
      <w:bookmarkStart w:id="1" w:name="P1535"/>
      <w:bookmarkEnd w:id="1"/>
    </w:p>
    <w:p w:rsidR="006E5F38" w:rsidRPr="005247BD" w:rsidRDefault="006E5F38" w:rsidP="006E5F38">
      <w:pPr>
        <w:suppressAutoHyphens/>
        <w:autoSpaceDE w:val="0"/>
        <w:autoSpaceDN w:val="0"/>
        <w:adjustRightInd w:val="0"/>
        <w:ind w:firstLine="567"/>
        <w:rPr>
          <w:rFonts w:eastAsia="Times New Roman"/>
          <w:b/>
          <w:szCs w:val="24"/>
          <w:lang w:eastAsia="ru-RU"/>
        </w:rPr>
      </w:pPr>
      <w:r w:rsidRPr="005247BD">
        <w:rPr>
          <w:b/>
          <w:szCs w:val="24"/>
        </w:rPr>
        <w:t xml:space="preserve">2.5. </w:t>
      </w:r>
      <w:r w:rsidRPr="005247BD">
        <w:rPr>
          <w:rFonts w:eastAsia="Times New Roman"/>
          <w:b/>
          <w:szCs w:val="24"/>
          <w:lang w:eastAsia="ru-RU"/>
        </w:rPr>
        <w:t xml:space="preserve">Размер платы, взимаемой с заявителя при предоставлении муниципальной услуги, и способы ее взимания. </w:t>
      </w:r>
    </w:p>
    <w:p w:rsidR="006E5F38" w:rsidRPr="005247BD" w:rsidRDefault="006E5F38" w:rsidP="006E5F38">
      <w:pPr>
        <w:shd w:val="clear" w:color="auto" w:fill="FFFFFF"/>
        <w:ind w:firstLine="567"/>
        <w:rPr>
          <w:rFonts w:eastAsia="Times New Roman"/>
          <w:szCs w:val="24"/>
          <w:lang w:eastAsia="ru-RU"/>
        </w:rPr>
      </w:pPr>
      <w:r w:rsidRPr="005247BD">
        <w:rPr>
          <w:rFonts w:eastAsia="Times New Roman"/>
          <w:szCs w:val="24"/>
          <w:lang w:eastAsia="ru-RU"/>
        </w:rPr>
        <w:t>За предоставление муниципальной услуги плата не взимается.</w:t>
      </w:r>
    </w:p>
    <w:p w:rsidR="006E5F38" w:rsidRPr="005247BD" w:rsidRDefault="006E5F38" w:rsidP="006E5F38">
      <w:pPr>
        <w:shd w:val="clear" w:color="auto" w:fill="FFFFFF"/>
        <w:ind w:firstLine="567"/>
        <w:rPr>
          <w:b/>
          <w:szCs w:val="24"/>
          <w:lang w:eastAsia="ar-SA"/>
        </w:rPr>
      </w:pPr>
    </w:p>
    <w:p w:rsidR="006E5F38" w:rsidRPr="005247BD" w:rsidRDefault="006E5F38" w:rsidP="006E5F38">
      <w:pPr>
        <w:shd w:val="clear" w:color="auto" w:fill="FFFFFF"/>
        <w:ind w:firstLine="567"/>
        <w:rPr>
          <w:rFonts w:eastAsia="Times New Roman"/>
          <w:szCs w:val="24"/>
          <w:lang w:eastAsia="ru-RU"/>
        </w:rPr>
      </w:pPr>
      <w:r w:rsidRPr="005247BD">
        <w:rPr>
          <w:b/>
          <w:szCs w:val="24"/>
          <w:lang w:eastAsia="ar-SA"/>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E5F38" w:rsidRPr="005247BD" w:rsidRDefault="006E5F38" w:rsidP="006E5F38">
      <w:pPr>
        <w:autoSpaceDE w:val="0"/>
        <w:autoSpaceDN w:val="0"/>
        <w:adjustRightInd w:val="0"/>
        <w:ind w:firstLine="567"/>
        <w:rPr>
          <w:szCs w:val="24"/>
          <w:lang w:eastAsia="ru-RU"/>
        </w:rPr>
      </w:pPr>
      <w:r w:rsidRPr="005247BD">
        <w:rPr>
          <w:szCs w:val="24"/>
          <w:lang w:eastAsia="ru-RU"/>
        </w:rPr>
        <w:t>2.6.1.  Прием заявителей осуществляется в порядке очереди.</w:t>
      </w:r>
    </w:p>
    <w:p w:rsidR="006E5F38" w:rsidRPr="005247BD" w:rsidRDefault="006E5F38" w:rsidP="006E5F38">
      <w:pPr>
        <w:autoSpaceDE w:val="0"/>
        <w:autoSpaceDN w:val="0"/>
        <w:adjustRightInd w:val="0"/>
        <w:ind w:firstLine="567"/>
        <w:rPr>
          <w:szCs w:val="24"/>
          <w:lang w:eastAsia="ru-RU"/>
        </w:rPr>
      </w:pPr>
      <w:r w:rsidRPr="005247BD">
        <w:rPr>
          <w:szCs w:val="24"/>
          <w:lang w:eastAsia="ru-RU"/>
        </w:rPr>
        <w:t xml:space="preserve">2.6.2. Максимальный срок ожидания в очереди при подаче </w:t>
      </w:r>
      <w:r w:rsidRPr="005247BD">
        <w:rPr>
          <w:szCs w:val="24"/>
          <w:lang w:eastAsia="ar-SA"/>
        </w:rPr>
        <w:t>заявления и прилагаемых документов</w:t>
      </w:r>
      <w:r w:rsidRPr="005247BD">
        <w:rPr>
          <w:szCs w:val="24"/>
          <w:lang w:eastAsia="ru-RU"/>
        </w:rPr>
        <w:t xml:space="preserve">  и при получении результата предоставления такой услуги составляет 15 минут.</w:t>
      </w:r>
    </w:p>
    <w:p w:rsidR="006E5F38" w:rsidRPr="005247BD" w:rsidRDefault="006E5F38" w:rsidP="006E5F38">
      <w:pPr>
        <w:autoSpaceDE w:val="0"/>
        <w:autoSpaceDN w:val="0"/>
        <w:adjustRightInd w:val="0"/>
        <w:ind w:firstLine="567"/>
        <w:rPr>
          <w:b/>
          <w:szCs w:val="24"/>
          <w:lang w:eastAsia="ar-SA"/>
        </w:rPr>
      </w:pPr>
    </w:p>
    <w:p w:rsidR="006E5F38" w:rsidRPr="005247BD" w:rsidRDefault="006E5F38" w:rsidP="006E5F38">
      <w:pPr>
        <w:autoSpaceDE w:val="0"/>
        <w:autoSpaceDN w:val="0"/>
        <w:adjustRightInd w:val="0"/>
        <w:ind w:firstLine="567"/>
        <w:rPr>
          <w:b/>
          <w:szCs w:val="24"/>
          <w:lang w:eastAsia="ar-SA"/>
        </w:rPr>
      </w:pPr>
      <w:r w:rsidRPr="005247BD">
        <w:rPr>
          <w:b/>
          <w:szCs w:val="24"/>
          <w:lang w:eastAsia="ar-SA"/>
        </w:rPr>
        <w:t xml:space="preserve">2.7. Срок регистрации запроса заявителя о предоставлении муниципальной услуги. </w:t>
      </w:r>
    </w:p>
    <w:p w:rsidR="006E5F38" w:rsidRPr="005247BD" w:rsidRDefault="006E5F38" w:rsidP="006E5F38">
      <w:pPr>
        <w:suppressAutoHyphens/>
        <w:autoSpaceDE w:val="0"/>
        <w:ind w:firstLine="567"/>
        <w:rPr>
          <w:szCs w:val="24"/>
          <w:lang w:eastAsia="ar-SA"/>
        </w:rPr>
      </w:pPr>
      <w:r w:rsidRPr="005247BD">
        <w:rPr>
          <w:szCs w:val="24"/>
          <w:lang w:eastAsia="ar-SA"/>
        </w:rPr>
        <w:t>2.7.1. Заявление, поступившие в Администрацию, регистрируется специалистом Администрации в течение одного рабочего со дня его поступления.</w:t>
      </w:r>
    </w:p>
    <w:p w:rsidR="006E5F38" w:rsidRPr="005247BD" w:rsidRDefault="006E5F38" w:rsidP="006E5F38">
      <w:pPr>
        <w:suppressAutoHyphens/>
        <w:autoSpaceDE w:val="0"/>
        <w:ind w:firstLine="567"/>
        <w:rPr>
          <w:b/>
          <w:szCs w:val="24"/>
        </w:rPr>
      </w:pPr>
    </w:p>
    <w:p w:rsidR="006E5F38" w:rsidRPr="005247BD" w:rsidRDefault="006E5F38" w:rsidP="006E5F38">
      <w:pPr>
        <w:suppressAutoHyphens/>
        <w:autoSpaceDE w:val="0"/>
        <w:ind w:firstLine="567"/>
        <w:rPr>
          <w:szCs w:val="24"/>
          <w:lang w:eastAsia="ar-SA"/>
        </w:rPr>
      </w:pPr>
      <w:r w:rsidRPr="005247BD">
        <w:rPr>
          <w:b/>
          <w:szCs w:val="24"/>
        </w:rPr>
        <w:t>2.8.</w:t>
      </w:r>
      <w:r w:rsidRPr="005247BD">
        <w:rPr>
          <w:szCs w:val="24"/>
        </w:rPr>
        <w:t xml:space="preserve"> </w:t>
      </w:r>
      <w:r w:rsidRPr="005247BD">
        <w:rPr>
          <w:b/>
          <w:szCs w:val="24"/>
        </w:rPr>
        <w:t>Требования к помещениям, в которых предоставляется муниципальная услуга.</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lastRenderedPageBreak/>
        <w:t>Тр</w:t>
      </w:r>
      <w:r>
        <w:rPr>
          <w:rFonts w:ascii="Times New Roman" w:hAnsi="Times New Roman" w:cs="Times New Roman"/>
          <w:sz w:val="24"/>
          <w:szCs w:val="24"/>
        </w:rPr>
        <w:t>ебования к помещениям, в которых предоставляется муниципальная услуга, размещены на официальном сайте Балахнинского муниципального округа (далее – официальный сайт), а также на ЕПГУ.</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5247BD" w:rsidRDefault="006E5F38" w:rsidP="006E5F38">
      <w:pPr>
        <w:pStyle w:val="ConsPlusNormal"/>
        <w:ind w:firstLine="567"/>
        <w:rPr>
          <w:rFonts w:ascii="Times New Roman" w:hAnsi="Times New Roman" w:cs="Times New Roman"/>
          <w:b/>
          <w:sz w:val="24"/>
          <w:szCs w:val="24"/>
        </w:rPr>
      </w:pPr>
      <w:r w:rsidRPr="005247BD">
        <w:rPr>
          <w:rFonts w:ascii="Times New Roman" w:hAnsi="Times New Roman" w:cs="Times New Roman"/>
          <w:b/>
          <w:sz w:val="24"/>
          <w:szCs w:val="24"/>
        </w:rPr>
        <w:t xml:space="preserve">2.9. Показатели доступности и качества муниципальной услуги. </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Пере</w:t>
      </w:r>
      <w:r>
        <w:rPr>
          <w:rFonts w:ascii="Times New Roman" w:hAnsi="Times New Roman" w:cs="Times New Roman"/>
          <w:sz w:val="24"/>
          <w:szCs w:val="24"/>
        </w:rPr>
        <w:t>чень показателей качества и доступности муниципальной услуги размещен на официальном сайте, а также на ЕПГУ.</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5247BD" w:rsidRDefault="006E5F38" w:rsidP="006E5F38">
      <w:pPr>
        <w:autoSpaceDE w:val="0"/>
        <w:autoSpaceDN w:val="0"/>
        <w:adjustRightInd w:val="0"/>
        <w:ind w:firstLine="567"/>
        <w:rPr>
          <w:b/>
          <w:szCs w:val="24"/>
          <w:lang w:eastAsia="ru-RU"/>
        </w:rPr>
      </w:pPr>
      <w:r w:rsidRPr="005247BD">
        <w:rPr>
          <w:b/>
          <w:szCs w:val="24"/>
        </w:rPr>
        <w:t xml:space="preserve">2.10. </w:t>
      </w:r>
      <w:r w:rsidRPr="005247BD">
        <w:rPr>
          <w:b/>
          <w:szCs w:val="24"/>
          <w:lang w:eastAsia="ar-SA"/>
        </w:rPr>
        <w:t xml:space="preserve">Иные требования к предоставлению муниципальной услуги, </w:t>
      </w:r>
      <w:r w:rsidRPr="005247BD">
        <w:rPr>
          <w:b/>
          <w:szCs w:val="24"/>
          <w:lang w:eastAsia="ru-RU"/>
        </w:rPr>
        <w:t>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Иные требования, в том числе учитывающие особенности предоставления муниципальной услуги в электронной форме.</w:t>
      </w:r>
    </w:p>
    <w:p w:rsidR="006E5F38" w:rsidRPr="005247BD" w:rsidRDefault="006E5F38" w:rsidP="006E5F38">
      <w:pPr>
        <w:pStyle w:val="pt-a-000061"/>
        <w:spacing w:before="0" w:beforeAutospacing="0" w:after="0" w:afterAutospacing="0"/>
        <w:ind w:firstLine="567"/>
        <w:jc w:val="both"/>
        <w:rPr>
          <w:rStyle w:val="pt-a0-000019"/>
          <w:color w:val="000000"/>
        </w:rPr>
      </w:pPr>
      <w:r w:rsidRPr="005247BD">
        <w:rPr>
          <w:rStyle w:val="pt-a0-000019"/>
          <w:color w:val="000000"/>
        </w:rPr>
        <w:t>Заявитель вправе подать заявление в электронной форме для получения муниципальной услуги путем направления электронного заявления и необходимого комплекта документов с использованием Официального интернет-портала государственных и муниципальных услуг (www.gosuslugi.ru) и Интернет-портала государственных и муниципальных услуг Нижегородской области.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2.10.1. При предоставлении услуг в электронной форме посредством порталов услуг заявителю обеспечивается:</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получение информации о порядке и сроках предоставления услуги;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формирование запроса;</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прием и регистрация запроса и иных документов, необходимых для предоставления услуги;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получение сведений о ходе выполнения запроса;</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осуществление оценки качества предоставления услуги.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2.10.2. Информация о порядке и сроках предоставления услуги, размещенная на порталах услуг, предоставляется заявителю бесплатно.</w:t>
      </w:r>
    </w:p>
    <w:p w:rsidR="006E5F38" w:rsidRPr="005247BD" w:rsidRDefault="006E5F38" w:rsidP="006E5F38">
      <w:pPr>
        <w:pStyle w:val="pt-consplusnormal-000064"/>
        <w:spacing w:before="0" w:beforeAutospacing="0" w:after="0" w:afterAutospacing="0"/>
        <w:ind w:firstLine="567"/>
        <w:jc w:val="both"/>
        <w:rPr>
          <w:rStyle w:val="pt-a0-000019"/>
          <w:color w:val="000000"/>
        </w:rPr>
      </w:pPr>
      <w:r w:rsidRPr="005247BD">
        <w:rPr>
          <w:rStyle w:val="pt-a0-000019"/>
          <w:color w:val="000000"/>
        </w:rPr>
        <w:t xml:space="preserve">2.10.3. 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порталах услуг.</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2.10.4.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2.10.5. Формирование запроса осуществляется посредством заполнения электронной формы запроса на порталах услуг без необходимости дополнительной подачи запроса в какой-либо иной форме.</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На порталах услуг размещаются образцы заполнения электронной формы запроса.</w:t>
      </w:r>
    </w:p>
    <w:p w:rsidR="006E5F38" w:rsidRDefault="006E5F38" w:rsidP="006E5F38">
      <w:pPr>
        <w:pStyle w:val="pt-consplusnormal-000064"/>
        <w:spacing w:before="0" w:beforeAutospacing="0" w:after="0" w:afterAutospacing="0"/>
        <w:ind w:firstLine="567"/>
        <w:jc w:val="both"/>
        <w:rPr>
          <w:rStyle w:val="pt-a0-000019"/>
          <w:color w:val="000000"/>
        </w:rPr>
      </w:pP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2.10.6. 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2.10.7. При формировании запроса обеспечивается:</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возможность копирования и сохранения запроса и иных документов, необходимых для предоставления услуги;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lastRenderedPageBreak/>
        <w:t>возможность печати на бумажном носителе копии электронной формы запроса;</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возможность вернуться на любой из этапов заполнения электронной формы запроса без потери ранее введенной информации;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возможность доступа заявителя на порталах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2.10.8. Требования к документам, необходимым для предоставления услуги, направляемым порталами услуг.</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Каждый документ направляется в форме электронного документа (электронного образа документа), удостоверенного электронной подписью лица, подписавшего документ, уполномоченного лица органа, выдавшего документ, или электронной подписью нотариуса.</w:t>
      </w:r>
    </w:p>
    <w:p w:rsidR="006E5F38" w:rsidRPr="005247BD" w:rsidRDefault="006E5F38" w:rsidP="006E5F38">
      <w:pPr>
        <w:pStyle w:val="pt-consplusnormal-000064"/>
        <w:spacing w:before="0" w:beforeAutospacing="0" w:after="0" w:afterAutospacing="0"/>
        <w:ind w:firstLine="567"/>
        <w:jc w:val="both"/>
        <w:rPr>
          <w:rStyle w:val="pt-a0-000019"/>
          <w:color w:val="000000"/>
        </w:rPr>
      </w:pPr>
      <w:r w:rsidRPr="005247BD">
        <w:rPr>
          <w:rStyle w:val="pt-a0-000019"/>
          <w:color w:val="000000"/>
        </w:rPr>
        <w:t xml:space="preserve">Каждый отдельный документ, направляемый в электронной форме, подписывается тем видом электронной подписи, допустимость использования которого установлена федеральными законами, регламентирующими порядок предоставления государственной или муниципальной услуги либо порядок выдачи документа, направляемого в электронной форме. В случаях, если указанными федеральными законами используемый </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вид электронной подписи не установлен, вид электронной подписи определяется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РФ от 25.06.2012 № 634.</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Каждый отдельный документ загружается в виде отдельного файла, количество которых соответствует количеству документов, направляемых для получения муниципальной услуги, а наименование файлов позволяет идентифицировать документ и количество страниц в документе.</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2.10.9. Сформированный и подписанный запрос и иные документы, необходимые для предоставления услуги, направляются в орган, осуществляющий предоставление услуги посредством порталов услуг.</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Администрация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законодательством Российской Федерации, нормативными правовыми и иными правовыми актами Нижегородской области.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2.10.10. Предоставление услуги начинается с момента приема и регистрации Администрацией электронных документов, необходимых для предоставления услуги.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Предоставление услуги осуществляется в соответствии с настоящим Административным регламентом.</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2.10.11. При предоставлении услуги в электронной форме заявителю направляются уведомления о ходе выполнения запроса:</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t>а)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6E5F38" w:rsidRPr="005247BD" w:rsidRDefault="006E5F38" w:rsidP="006E5F38">
      <w:pPr>
        <w:pStyle w:val="pt-consplusnormal-000064"/>
        <w:spacing w:before="0" w:beforeAutospacing="0" w:after="0" w:afterAutospacing="0"/>
        <w:ind w:firstLine="567"/>
        <w:jc w:val="both"/>
        <w:rPr>
          <w:color w:val="000000"/>
        </w:rPr>
      </w:pPr>
      <w:r w:rsidRPr="005247BD">
        <w:rPr>
          <w:rStyle w:val="pt-a0-000019"/>
          <w:color w:val="000000"/>
        </w:rPr>
        <w:lastRenderedPageBreak/>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E5F38" w:rsidRDefault="006E5F38" w:rsidP="006E5F38">
      <w:pPr>
        <w:pStyle w:val="pt-consplusnormal-000064"/>
        <w:spacing w:before="0" w:beforeAutospacing="0" w:after="0" w:afterAutospacing="0"/>
        <w:ind w:firstLine="567"/>
        <w:jc w:val="both"/>
        <w:rPr>
          <w:rStyle w:val="pt-a0-000019"/>
          <w:color w:val="000000"/>
        </w:rPr>
      </w:pPr>
      <w:r w:rsidRPr="005247BD">
        <w:rPr>
          <w:rStyle w:val="pt-a0-000019"/>
          <w:color w:val="000000"/>
        </w:rPr>
        <w:t>2.10.12. Уведомления о ходе выполнения запроса направляется заявителю в срок, не превышающий одного рабочего дня после завершения соответствующих действий на адрес электронной почты или с использованием средств порталов услуг.</w:t>
      </w:r>
    </w:p>
    <w:p w:rsidR="006E5F38" w:rsidRPr="009258F9" w:rsidRDefault="006E5F38" w:rsidP="006E5F38">
      <w:pPr>
        <w:autoSpaceDE w:val="0"/>
        <w:autoSpaceDN w:val="0"/>
        <w:adjustRightInd w:val="0"/>
        <w:ind w:firstLine="567"/>
        <w:rPr>
          <w:rStyle w:val="pt-a0-000019"/>
          <w:rFonts w:eastAsia="Times New Roman"/>
          <w:color w:val="000000"/>
          <w:szCs w:val="24"/>
          <w:lang w:eastAsia="ru-RU"/>
        </w:rPr>
      </w:pPr>
      <w:r w:rsidRPr="009258F9">
        <w:rPr>
          <w:rStyle w:val="pt-a0-000019"/>
          <w:rFonts w:eastAsia="Times New Roman"/>
          <w:color w:val="000000"/>
          <w:szCs w:val="24"/>
          <w:lang w:eastAsia="ru-RU"/>
        </w:rPr>
        <w:t>2.10.13.</w:t>
      </w:r>
      <w:r>
        <w:rPr>
          <w:rStyle w:val="pt-a0-000019"/>
          <w:rFonts w:eastAsia="Times New Roman"/>
          <w:color w:val="000000"/>
          <w:szCs w:val="24"/>
          <w:lang w:eastAsia="ru-RU"/>
        </w:rPr>
        <w:t> </w:t>
      </w:r>
      <w:r w:rsidRPr="009258F9">
        <w:rPr>
          <w:rStyle w:val="pt-a0-000019"/>
          <w:rFonts w:eastAsia="Times New Roman"/>
          <w:color w:val="000000"/>
          <w:szCs w:val="24"/>
          <w:lang w:eastAsia="ru-RU"/>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rsidR="006E5F38" w:rsidRPr="009258F9" w:rsidRDefault="006E5F38" w:rsidP="006E5F38">
      <w:pPr>
        <w:autoSpaceDE w:val="0"/>
        <w:autoSpaceDN w:val="0"/>
        <w:adjustRightInd w:val="0"/>
        <w:ind w:firstLine="567"/>
        <w:rPr>
          <w:rFonts w:eastAsia="Times New Roman"/>
          <w:color w:val="000000"/>
          <w:szCs w:val="24"/>
          <w:lang w:eastAsia="ru-RU"/>
        </w:rPr>
      </w:pPr>
      <w:r w:rsidRPr="009258F9">
        <w:rPr>
          <w:rStyle w:val="pt-a0-000019"/>
          <w:rFonts w:eastAsia="Times New Roman"/>
          <w:color w:val="000000"/>
          <w:szCs w:val="24"/>
          <w:lang w:eastAsia="ru-RU"/>
        </w:rPr>
        <w:t>2.10.</w:t>
      </w:r>
      <w:r>
        <w:rPr>
          <w:rStyle w:val="pt-a0-000019"/>
          <w:rFonts w:eastAsia="Times New Roman"/>
          <w:color w:val="000000"/>
          <w:szCs w:val="24"/>
          <w:lang w:eastAsia="ru-RU"/>
        </w:rPr>
        <w:t>1</w:t>
      </w:r>
      <w:r w:rsidRPr="009258F9">
        <w:rPr>
          <w:rStyle w:val="pt-a0-000019"/>
          <w:rFonts w:eastAsia="Times New Roman"/>
          <w:color w:val="000000"/>
          <w:szCs w:val="24"/>
          <w:lang w:eastAsia="ru-RU"/>
        </w:rPr>
        <w:t>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не предоставляется несовершеннолетним лицам.</w:t>
      </w:r>
    </w:p>
    <w:p w:rsidR="006E5F38" w:rsidRPr="005247BD" w:rsidRDefault="006E5F38" w:rsidP="006E5F38">
      <w:pPr>
        <w:pStyle w:val="ConsPlusNormal"/>
        <w:spacing w:before="220"/>
        <w:ind w:firstLine="567"/>
        <w:jc w:val="both"/>
        <w:rPr>
          <w:rFonts w:ascii="Times New Roman" w:hAnsi="Times New Roman" w:cs="Times New Roman"/>
          <w:b/>
          <w:sz w:val="24"/>
          <w:szCs w:val="24"/>
        </w:rPr>
      </w:pPr>
      <w:r w:rsidRPr="005247BD">
        <w:rPr>
          <w:rFonts w:ascii="Times New Roman" w:hAnsi="Times New Roman" w:cs="Times New Roman"/>
          <w:b/>
          <w:sz w:val="24"/>
          <w:szCs w:val="24"/>
        </w:rPr>
        <w:t>2.11.</w:t>
      </w:r>
      <w:r>
        <w:rPr>
          <w:rFonts w:ascii="Times New Roman" w:hAnsi="Times New Roman" w:cs="Times New Roman"/>
          <w:b/>
          <w:sz w:val="24"/>
          <w:szCs w:val="24"/>
        </w:rPr>
        <w:t> </w:t>
      </w:r>
      <w:r w:rsidRPr="005247BD">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6E5F38" w:rsidRPr="0085739A" w:rsidRDefault="006E5F38" w:rsidP="006E5F38">
      <w:pPr>
        <w:autoSpaceDE w:val="0"/>
        <w:autoSpaceDN w:val="0"/>
        <w:adjustRightInd w:val="0"/>
        <w:ind w:firstLine="567"/>
        <w:rPr>
          <w:szCs w:val="24"/>
        </w:rPr>
      </w:pPr>
      <w:r w:rsidRPr="0085739A">
        <w:rPr>
          <w:szCs w:val="24"/>
        </w:rPr>
        <w:t>2.11.1.</w:t>
      </w:r>
      <w:r>
        <w:rPr>
          <w:szCs w:val="24"/>
        </w:rPr>
        <w:t> </w:t>
      </w:r>
      <w:r w:rsidRPr="0085739A">
        <w:rPr>
          <w:szCs w:val="24"/>
        </w:rPr>
        <w:t xml:space="preserve">Исчерпывающий перечень документов, необходимых в соответствии </w:t>
      </w:r>
      <w:r w:rsidRPr="0085739A">
        <w:rPr>
          <w:szCs w:val="24"/>
        </w:rPr>
        <w:br/>
        <w:t>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rsidR="006E5F38" w:rsidRPr="0085739A" w:rsidRDefault="006E5F38" w:rsidP="006E5F38">
      <w:pPr>
        <w:autoSpaceDE w:val="0"/>
        <w:autoSpaceDN w:val="0"/>
        <w:adjustRightInd w:val="0"/>
        <w:ind w:firstLine="567"/>
        <w:rPr>
          <w:szCs w:val="24"/>
        </w:rPr>
      </w:pPr>
      <w:r w:rsidRPr="0085739A">
        <w:rPr>
          <w:szCs w:val="24"/>
        </w:rPr>
        <w:t>2.11.2. Форм</w:t>
      </w:r>
      <w:r>
        <w:rPr>
          <w:szCs w:val="24"/>
        </w:rPr>
        <w:t>ы заявления</w:t>
      </w:r>
      <w:r w:rsidRPr="0085739A">
        <w:rPr>
          <w:szCs w:val="24"/>
        </w:rPr>
        <w:t xml:space="preserve"> о предоставлении муниципальной услуги </w:t>
      </w:r>
      <w:r>
        <w:rPr>
          <w:szCs w:val="24"/>
        </w:rPr>
        <w:t xml:space="preserve">и документов, необходимых для предоставления муниципальной услуги, </w:t>
      </w:r>
      <w:r w:rsidRPr="0085739A">
        <w:rPr>
          <w:szCs w:val="24"/>
        </w:rPr>
        <w:t xml:space="preserve">приведены в приложении 4 </w:t>
      </w:r>
      <w:r>
        <w:rPr>
          <w:szCs w:val="24"/>
        </w:rPr>
        <w:br/>
      </w:r>
      <w:r w:rsidRPr="0085739A">
        <w:rPr>
          <w:szCs w:val="24"/>
        </w:rPr>
        <w:t>к настоящему Административному регламенту.</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5247BD" w:rsidRDefault="006E5F38" w:rsidP="006E5F38">
      <w:pPr>
        <w:pStyle w:val="ConsPlusNormal"/>
        <w:ind w:firstLine="567"/>
        <w:jc w:val="both"/>
        <w:rPr>
          <w:rFonts w:ascii="Times New Roman" w:hAnsi="Times New Roman" w:cs="Times New Roman"/>
          <w:b/>
          <w:sz w:val="24"/>
          <w:szCs w:val="24"/>
        </w:rPr>
      </w:pPr>
      <w:r w:rsidRPr="005247BD">
        <w:rPr>
          <w:rFonts w:ascii="Times New Roman" w:hAnsi="Times New Roman" w:cs="Times New Roman"/>
          <w:b/>
          <w:sz w:val="24"/>
          <w:szCs w:val="24"/>
        </w:rPr>
        <w:t>2.12. Исчерпывающий перечень оснований для отказа в приеме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E5F38" w:rsidRPr="00FA5D76" w:rsidRDefault="006E5F38" w:rsidP="006E5F38">
      <w:pPr>
        <w:ind w:firstLine="567"/>
        <w:rPr>
          <w:szCs w:val="24"/>
        </w:rPr>
      </w:pPr>
      <w:r>
        <w:rPr>
          <w:szCs w:val="24"/>
        </w:rPr>
        <w:t xml:space="preserve">2.12.1. </w:t>
      </w:r>
      <w:r w:rsidRPr="00FA5D76">
        <w:rPr>
          <w:szCs w:val="24"/>
        </w:rPr>
        <w:t xml:space="preserve">Исчерпывающий перечень оснований для отказа в приеме заявления о предоставлении </w:t>
      </w:r>
      <w:r>
        <w:rPr>
          <w:szCs w:val="24"/>
        </w:rPr>
        <w:t>муниципальной у</w:t>
      </w:r>
      <w:r w:rsidRPr="00FA5D76">
        <w:rPr>
          <w:szCs w:val="24"/>
        </w:rPr>
        <w:t xml:space="preserve">слуги и документов, необходимых для предоставления </w:t>
      </w:r>
      <w:r>
        <w:rPr>
          <w:szCs w:val="24"/>
        </w:rPr>
        <w:t>муниципальной у</w:t>
      </w:r>
      <w:r w:rsidRPr="00FA5D76">
        <w:rPr>
          <w:szCs w:val="24"/>
        </w:rPr>
        <w:t>слуги:</w:t>
      </w:r>
    </w:p>
    <w:p w:rsidR="006E5F38" w:rsidRPr="00FA5D76" w:rsidRDefault="006E5F38" w:rsidP="006E5F38">
      <w:pPr>
        <w:tabs>
          <w:tab w:val="left" w:pos="1021"/>
        </w:tabs>
        <w:ind w:firstLine="567"/>
        <w:rPr>
          <w:szCs w:val="24"/>
        </w:rPr>
      </w:pPr>
      <w:r w:rsidRPr="00FA5D76">
        <w:rPr>
          <w:szCs w:val="24"/>
        </w:rPr>
        <w:t xml:space="preserve"> а) неустановление личности лица, обратившегося за оказанием услуги, при очном обращении в </w:t>
      </w:r>
      <w:r>
        <w:rPr>
          <w:szCs w:val="24"/>
        </w:rPr>
        <w:t>Администрацию или ГБУ НО «МФЦ»</w:t>
      </w:r>
      <w:r w:rsidRPr="00FA5D76">
        <w:rPr>
          <w:szCs w:val="24"/>
        </w:rPr>
        <w:t>:</w:t>
      </w:r>
    </w:p>
    <w:p w:rsidR="006E5F38" w:rsidRPr="00FA5D76" w:rsidRDefault="006E5F38" w:rsidP="006E5F38">
      <w:pPr>
        <w:tabs>
          <w:tab w:val="left" w:pos="1021"/>
        </w:tabs>
        <w:ind w:firstLine="567"/>
        <w:rPr>
          <w:szCs w:val="24"/>
        </w:rPr>
      </w:pPr>
      <w:r w:rsidRPr="00FA5D76">
        <w:rPr>
          <w:szCs w:val="24"/>
        </w:rPr>
        <w:t>– непредъявление документа, удостоверяющего его личность (отказ предъявить документ),</w:t>
      </w:r>
    </w:p>
    <w:p w:rsidR="006E5F38" w:rsidRPr="00FA5D76" w:rsidRDefault="006E5F38" w:rsidP="006E5F38">
      <w:pPr>
        <w:tabs>
          <w:tab w:val="left" w:pos="1021"/>
        </w:tabs>
        <w:ind w:firstLine="567"/>
        <w:rPr>
          <w:szCs w:val="24"/>
        </w:rPr>
      </w:pPr>
      <w:r w:rsidRPr="00FA5D76">
        <w:rPr>
          <w:szCs w:val="24"/>
        </w:rPr>
        <w:t>– предъявление документа, удостоверяющего личность, с истекшим сроком действия,</w:t>
      </w:r>
    </w:p>
    <w:p w:rsidR="006E5F38" w:rsidRPr="00FA5D76" w:rsidRDefault="006E5F38" w:rsidP="006E5F38">
      <w:pPr>
        <w:tabs>
          <w:tab w:val="left" w:pos="1021"/>
        </w:tabs>
        <w:ind w:firstLine="567"/>
        <w:rPr>
          <w:szCs w:val="24"/>
        </w:rPr>
      </w:pPr>
      <w:r w:rsidRPr="00FA5D76">
        <w:rPr>
          <w:szCs w:val="24"/>
        </w:rPr>
        <w:t xml:space="preserve">– неустановление личности посредством идентификации и аутентификации в </w:t>
      </w:r>
      <w:r>
        <w:rPr>
          <w:szCs w:val="24"/>
        </w:rPr>
        <w:t>Администрации</w:t>
      </w:r>
      <w:r w:rsidRPr="00FA5D76">
        <w:rPr>
          <w:szCs w:val="24"/>
        </w:rPr>
        <w:t xml:space="preserve"> (при наличии техниче</w:t>
      </w:r>
      <w:r>
        <w:rPr>
          <w:szCs w:val="24"/>
        </w:rPr>
        <w:t>ской возможности), или в ГБУ НО «УМФЦ»</w:t>
      </w:r>
      <w:r w:rsidRPr="00FA5D76">
        <w:rPr>
          <w:szCs w:val="24"/>
        </w:rPr>
        <w:t xml:space="preserve"> (при наличии технической возможности) с использованием информационных технологий, предусмотренных статьями 9, 10 и 14 Федерального закона от 29 декабря 2022 г. </w:t>
      </w:r>
      <w:r>
        <w:rPr>
          <w:szCs w:val="24"/>
        </w:rPr>
        <w:br/>
      </w:r>
      <w:r w:rsidRPr="00FA5D76">
        <w:rPr>
          <w:szCs w:val="24"/>
        </w:rPr>
        <w:t xml:space="preserve">№ 572-ФЗ «Об осуществлении идентификации и (или) аутентификации физических лиц </w:t>
      </w:r>
      <w:r>
        <w:rPr>
          <w:szCs w:val="24"/>
        </w:rPr>
        <w:br/>
      </w:r>
      <w:r w:rsidRPr="00FA5D76">
        <w:rPr>
          <w:szCs w:val="24"/>
        </w:rPr>
        <w:t>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E5F38" w:rsidRPr="00974B14" w:rsidRDefault="006E5F38" w:rsidP="006E5F38">
      <w:pPr>
        <w:ind w:firstLine="567"/>
        <w:rPr>
          <w:szCs w:val="24"/>
        </w:rPr>
      </w:pPr>
      <w:r w:rsidRPr="00FA5D76">
        <w:rPr>
          <w:szCs w:val="24"/>
        </w:rPr>
        <w:t xml:space="preserve">б) в документах не заполнены все необходимые реквизиты, есть подчистки, приписки, зачеркнутые слова и иные неоговоренные исправления, документы имеют </w:t>
      </w:r>
      <w:r w:rsidRPr="00974B14">
        <w:rPr>
          <w:szCs w:val="24"/>
        </w:rPr>
        <w:t>повреждения, наличие которых не позволяет однозначно истолковать их содержание;</w:t>
      </w:r>
    </w:p>
    <w:p w:rsidR="006E5F38" w:rsidRPr="00974B14" w:rsidRDefault="006E5F38" w:rsidP="006E5F38">
      <w:pPr>
        <w:ind w:firstLine="567"/>
        <w:rPr>
          <w:szCs w:val="24"/>
        </w:rPr>
      </w:pPr>
      <w:r w:rsidRPr="00974B14">
        <w:rPr>
          <w:szCs w:val="24"/>
        </w:rPr>
        <w:t>в) заявление о предоставлении муниципальной услуги заполнено не по форме, предусмотренной настоящим Административным регламентом;</w:t>
      </w:r>
    </w:p>
    <w:p w:rsidR="006E5F38" w:rsidRPr="00974B14" w:rsidRDefault="006E5F38" w:rsidP="006E5F38">
      <w:pPr>
        <w:ind w:firstLine="567"/>
        <w:rPr>
          <w:szCs w:val="24"/>
        </w:rPr>
      </w:pPr>
      <w:r w:rsidRPr="00974B14">
        <w:rPr>
          <w:szCs w:val="24"/>
        </w:rPr>
        <w:lastRenderedPageBreak/>
        <w:t>г) заявление о предоставлении муниципальной услуги подано лицом, не имеющим полномочий представлять интересы заявителя;</w:t>
      </w:r>
    </w:p>
    <w:p w:rsidR="006E5F38" w:rsidRPr="00974B14" w:rsidRDefault="006E5F38" w:rsidP="006E5F38">
      <w:pPr>
        <w:ind w:firstLine="567"/>
        <w:rPr>
          <w:szCs w:val="24"/>
        </w:rPr>
      </w:pPr>
      <w:r>
        <w:rPr>
          <w:szCs w:val="24"/>
        </w:rPr>
        <w:t>д</w:t>
      </w:r>
      <w:r w:rsidRPr="00974B14">
        <w:rPr>
          <w:szCs w:val="24"/>
        </w:rPr>
        <w:t>) отсутствие в заявлении о предоставлении муниципальной услуги контактных данных заявителя, юридического адреса.</w:t>
      </w:r>
    </w:p>
    <w:p w:rsidR="006E5F38" w:rsidRPr="00974B14" w:rsidRDefault="006E5F38" w:rsidP="006E5F38">
      <w:pPr>
        <w:ind w:firstLine="567"/>
        <w:rPr>
          <w:szCs w:val="24"/>
        </w:rPr>
      </w:pPr>
      <w:r>
        <w:rPr>
          <w:szCs w:val="24"/>
        </w:rPr>
        <w:t xml:space="preserve">2.12.2. </w:t>
      </w:r>
      <w:r w:rsidRPr="00974B14">
        <w:rPr>
          <w:szCs w:val="24"/>
        </w:rPr>
        <w:t xml:space="preserve">Основания для приостановления предоставления </w:t>
      </w:r>
      <w:r>
        <w:rPr>
          <w:szCs w:val="24"/>
        </w:rPr>
        <w:t>муниципальной у</w:t>
      </w:r>
      <w:r w:rsidRPr="00974B14">
        <w:rPr>
          <w:szCs w:val="24"/>
        </w:rPr>
        <w:t>слуги законодательством Российской Федерации не предусмотрены.</w:t>
      </w:r>
    </w:p>
    <w:p w:rsidR="006E5F38" w:rsidRPr="00FA5D76" w:rsidRDefault="006E5F38" w:rsidP="006E5F38">
      <w:pPr>
        <w:ind w:firstLine="567"/>
        <w:contextualSpacing/>
        <w:rPr>
          <w:szCs w:val="24"/>
        </w:rPr>
      </w:pPr>
      <w:r>
        <w:rPr>
          <w:szCs w:val="24"/>
        </w:rPr>
        <w:t>2.12.3. </w:t>
      </w:r>
      <w:r w:rsidRPr="00974B14">
        <w:rPr>
          <w:szCs w:val="24"/>
        </w:rPr>
        <w:t>Исчерпывающий перечень</w:t>
      </w:r>
      <w:r w:rsidRPr="00FA5D76">
        <w:rPr>
          <w:szCs w:val="24"/>
        </w:rPr>
        <w:t xml:space="preserve"> оснований для отказа в предоставлении </w:t>
      </w:r>
      <w:r>
        <w:rPr>
          <w:szCs w:val="24"/>
        </w:rPr>
        <w:t>муниципальной у</w:t>
      </w:r>
      <w:r w:rsidRPr="00FA5D76">
        <w:rPr>
          <w:szCs w:val="24"/>
        </w:rPr>
        <w:t>слуги:</w:t>
      </w:r>
    </w:p>
    <w:p w:rsidR="006E5F38" w:rsidRPr="00FA5D76" w:rsidRDefault="006E5F38" w:rsidP="006E5F38">
      <w:pPr>
        <w:ind w:firstLine="567"/>
        <w:rPr>
          <w:szCs w:val="24"/>
        </w:rPr>
      </w:pPr>
      <w:r w:rsidRPr="00FA5D76">
        <w:rPr>
          <w:szCs w:val="24"/>
        </w:rPr>
        <w:t xml:space="preserve">а) отсутствие места, на которое подано заявление о заключении договора на размещение объекта, в схеме размещения </w:t>
      </w:r>
      <w:r>
        <w:rPr>
          <w:szCs w:val="24"/>
        </w:rPr>
        <w:t>НТО</w:t>
      </w:r>
      <w:r w:rsidRPr="00FA5D76">
        <w:rPr>
          <w:szCs w:val="24"/>
        </w:rPr>
        <w:t xml:space="preserve">; </w:t>
      </w:r>
    </w:p>
    <w:p w:rsidR="006E5F38" w:rsidRPr="00FA5D76" w:rsidRDefault="006E5F38" w:rsidP="006E5F38">
      <w:pPr>
        <w:pStyle w:val="ae"/>
        <w:ind w:firstLine="567"/>
        <w:rPr>
          <w:rFonts w:eastAsiaTheme="minorHAnsi"/>
        </w:rPr>
      </w:pPr>
      <w:r w:rsidRPr="00FA5D76">
        <w:rPr>
          <w:rFonts w:eastAsiaTheme="minorHAnsi"/>
        </w:rPr>
        <w:t>б) по адресу, указанном</w:t>
      </w:r>
      <w:r>
        <w:rPr>
          <w:rFonts w:eastAsiaTheme="minorHAnsi"/>
        </w:rPr>
        <w:t>у в заявлении о предоставлении муниципальной у</w:t>
      </w:r>
      <w:r w:rsidRPr="00FA5D76">
        <w:rPr>
          <w:rFonts w:eastAsiaTheme="minorHAnsi"/>
        </w:rPr>
        <w:t xml:space="preserve">слуги, принято решение о заключении договора на размещение </w:t>
      </w:r>
      <w:r>
        <w:rPr>
          <w:rFonts w:eastAsiaTheme="minorHAnsi"/>
        </w:rPr>
        <w:t>НТО</w:t>
      </w:r>
      <w:r w:rsidRPr="00FA5D76">
        <w:rPr>
          <w:rFonts w:eastAsiaTheme="minorHAnsi"/>
        </w:rPr>
        <w:t xml:space="preserve"> с иным заявителем; </w:t>
      </w:r>
    </w:p>
    <w:p w:rsidR="006E5F38" w:rsidRPr="00FA5D76" w:rsidRDefault="006E5F38" w:rsidP="006E5F38">
      <w:pPr>
        <w:pStyle w:val="ae"/>
        <w:ind w:firstLine="567"/>
        <w:rPr>
          <w:rFonts w:eastAsiaTheme="minorHAnsi"/>
        </w:rPr>
      </w:pPr>
      <w:r w:rsidRPr="00FA5D76">
        <w:rPr>
          <w:rFonts w:eastAsiaTheme="minorHAnsi"/>
        </w:rPr>
        <w:t xml:space="preserve">в) обременение места в схеме размещения </w:t>
      </w:r>
      <w:r>
        <w:rPr>
          <w:rFonts w:eastAsiaTheme="minorHAnsi"/>
        </w:rPr>
        <w:t>НТО</w:t>
      </w:r>
      <w:r w:rsidRPr="00FA5D76">
        <w:rPr>
          <w:rFonts w:eastAsiaTheme="minorHAnsi"/>
        </w:rPr>
        <w:t xml:space="preserve"> правами третьих лиц; </w:t>
      </w:r>
    </w:p>
    <w:p w:rsidR="006E5F38" w:rsidRPr="00FA5D76" w:rsidRDefault="006E5F38" w:rsidP="006E5F38">
      <w:pPr>
        <w:pStyle w:val="ae"/>
        <w:ind w:firstLine="567"/>
        <w:rPr>
          <w:rFonts w:eastAsiaTheme="minorHAnsi"/>
        </w:rPr>
      </w:pPr>
      <w:r w:rsidRPr="00FA5D76">
        <w:rPr>
          <w:rFonts w:eastAsiaTheme="minorHAnsi"/>
        </w:rPr>
        <w:t xml:space="preserve">г) несоответствие информации, содержащейся в заявлении на заключение договора на размещение </w:t>
      </w:r>
      <w:r>
        <w:rPr>
          <w:rFonts w:eastAsiaTheme="minorHAnsi"/>
        </w:rPr>
        <w:t>НТО</w:t>
      </w:r>
      <w:r w:rsidRPr="00FA5D76">
        <w:rPr>
          <w:rFonts w:eastAsiaTheme="minorHAnsi"/>
        </w:rPr>
        <w:t xml:space="preserve"> (тип, специализация, местоположение или площадь объекта, категория заявителя), требованиям к данному месту, установленным схемой размещения </w:t>
      </w:r>
      <w:r>
        <w:rPr>
          <w:rFonts w:eastAsiaTheme="minorHAnsi"/>
        </w:rPr>
        <w:t>НТО</w:t>
      </w:r>
      <w:r w:rsidRPr="00FA5D76">
        <w:rPr>
          <w:rFonts w:eastAsiaTheme="minorHAnsi"/>
        </w:rPr>
        <w:t xml:space="preserve">; </w:t>
      </w:r>
    </w:p>
    <w:p w:rsidR="006E5F38" w:rsidRPr="00FA5D76" w:rsidRDefault="006E5F38" w:rsidP="006E5F38">
      <w:pPr>
        <w:pStyle w:val="ae"/>
        <w:ind w:firstLine="567"/>
        <w:rPr>
          <w:rFonts w:eastAsiaTheme="minorHAnsi"/>
        </w:rPr>
      </w:pPr>
      <w:r w:rsidRPr="00FA5D76">
        <w:rPr>
          <w:rFonts w:eastAsiaTheme="minorHAnsi"/>
        </w:rPr>
        <w:t>д) наличи</w:t>
      </w:r>
      <w:r>
        <w:rPr>
          <w:rFonts w:eastAsiaTheme="minorHAnsi"/>
        </w:rPr>
        <w:t>е в заявлении о предоставлении муниципальной у</w:t>
      </w:r>
      <w:r w:rsidRPr="00FA5D76">
        <w:rPr>
          <w:rFonts w:eastAsiaTheme="minorHAnsi"/>
        </w:rPr>
        <w:t xml:space="preserve">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 </w:t>
      </w:r>
    </w:p>
    <w:p w:rsidR="006E5F38" w:rsidRPr="00FA5D76" w:rsidRDefault="006E5F38" w:rsidP="006E5F38">
      <w:pPr>
        <w:pStyle w:val="ae"/>
        <w:ind w:firstLine="567"/>
        <w:rPr>
          <w:rFonts w:eastAsiaTheme="minorHAnsi"/>
        </w:rPr>
      </w:pPr>
      <w:r w:rsidRPr="00FA5D76">
        <w:rPr>
          <w:rFonts w:eastAsiaTheme="minorHAnsi"/>
        </w:rPr>
        <w:t xml:space="preserve">е) 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w:t>
      </w:r>
      <w:r>
        <w:rPr>
          <w:rFonts w:eastAsiaTheme="minorHAnsi"/>
        </w:rPr>
        <w:t>НТО</w:t>
      </w:r>
      <w:r w:rsidRPr="00FA5D76">
        <w:rPr>
          <w:rFonts w:eastAsiaTheme="minorHAnsi"/>
        </w:rPr>
        <w:t xml:space="preserve">; </w:t>
      </w:r>
    </w:p>
    <w:p w:rsidR="006E5F38" w:rsidRPr="00FA5D76" w:rsidRDefault="006E5F38" w:rsidP="006E5F38">
      <w:pPr>
        <w:pStyle w:val="ae"/>
        <w:ind w:firstLine="567"/>
        <w:rPr>
          <w:rFonts w:eastAsiaTheme="minorHAnsi"/>
        </w:rPr>
      </w:pPr>
      <w:r w:rsidRPr="00FA5D76">
        <w:rPr>
          <w:rFonts w:eastAsiaTheme="minorHAnsi"/>
        </w:rPr>
        <w:t>ж) наличие у заявителя задолженности по налогам и сборам</w:t>
      </w:r>
      <w:r>
        <w:rPr>
          <w:rFonts w:eastAsiaTheme="minorHAnsi"/>
        </w:rPr>
        <w:t>.</w:t>
      </w:r>
      <w:r w:rsidRPr="00FA5D76">
        <w:rPr>
          <w:rFonts w:eastAsiaTheme="minorHAnsi"/>
        </w:rPr>
        <w:t xml:space="preserve"> </w:t>
      </w:r>
    </w:p>
    <w:p w:rsidR="006E5F38" w:rsidRPr="00127319" w:rsidRDefault="006E5F38" w:rsidP="006E5F38">
      <w:pPr>
        <w:autoSpaceDE w:val="0"/>
        <w:autoSpaceDN w:val="0"/>
        <w:adjustRightInd w:val="0"/>
        <w:ind w:firstLine="567"/>
        <w:rPr>
          <w:szCs w:val="24"/>
        </w:rPr>
      </w:pPr>
      <w:r w:rsidRPr="00127319">
        <w:rPr>
          <w:szCs w:val="24"/>
        </w:rPr>
        <w:t xml:space="preserve">2.12.4.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w:t>
      </w:r>
      <w:r>
        <w:rPr>
          <w:szCs w:val="24"/>
        </w:rPr>
        <w:t xml:space="preserve">перечень оснований для приостановления предоставления муниципальной услуги, </w:t>
      </w:r>
      <w:r w:rsidRPr="00127319">
        <w:rPr>
          <w:szCs w:val="24"/>
        </w:rPr>
        <w:t xml:space="preserve">а также перечень оснований для отказа в предоставлении муниципальной услуги, указанные в настоящем подразделе, с учетом категорий (признаков) заявителя приведены в приложении </w:t>
      </w:r>
      <w:r>
        <w:rPr>
          <w:szCs w:val="24"/>
        </w:rPr>
        <w:t>5</w:t>
      </w:r>
      <w:r w:rsidRPr="00127319">
        <w:rPr>
          <w:szCs w:val="24"/>
        </w:rPr>
        <w:t xml:space="preserve"> к настоящему Административному регламенту.</w:t>
      </w:r>
    </w:p>
    <w:p w:rsidR="006E5F38" w:rsidRPr="005247BD" w:rsidRDefault="006E5F38" w:rsidP="006E5F38">
      <w:pPr>
        <w:pStyle w:val="ConsPlusNormal"/>
        <w:ind w:firstLine="709"/>
        <w:jc w:val="both"/>
        <w:rPr>
          <w:rFonts w:ascii="Times New Roman" w:hAnsi="Times New Roman" w:cs="Times New Roman"/>
          <w:sz w:val="24"/>
          <w:szCs w:val="24"/>
        </w:rPr>
      </w:pPr>
    </w:p>
    <w:p w:rsidR="006E5F38" w:rsidRPr="005247BD" w:rsidRDefault="006E5F38" w:rsidP="006E5F38">
      <w:pPr>
        <w:pStyle w:val="ConsPlusTitle"/>
        <w:numPr>
          <w:ilvl w:val="0"/>
          <w:numId w:val="36"/>
        </w:numPr>
        <w:jc w:val="center"/>
        <w:outlineLvl w:val="1"/>
        <w:rPr>
          <w:rFonts w:ascii="Times New Roman" w:hAnsi="Times New Roman" w:cs="Times New Roman"/>
          <w:sz w:val="24"/>
          <w:szCs w:val="24"/>
        </w:rPr>
      </w:pPr>
      <w:r w:rsidRPr="005247BD">
        <w:rPr>
          <w:rFonts w:ascii="Times New Roman" w:hAnsi="Times New Roman" w:cs="Times New Roman"/>
          <w:sz w:val="24"/>
          <w:szCs w:val="24"/>
        </w:rPr>
        <w:t>Состав, последовательность и сроки выполнения</w:t>
      </w:r>
    </w:p>
    <w:p w:rsidR="006E5F38" w:rsidRPr="005247BD" w:rsidRDefault="006E5F38" w:rsidP="006E5F38">
      <w:pPr>
        <w:pStyle w:val="ConsPlusTitle"/>
        <w:ind w:firstLine="709"/>
        <w:jc w:val="center"/>
        <w:rPr>
          <w:rFonts w:ascii="Times New Roman" w:hAnsi="Times New Roman" w:cs="Times New Roman"/>
          <w:sz w:val="24"/>
          <w:szCs w:val="24"/>
        </w:rPr>
      </w:pPr>
      <w:r w:rsidRPr="005247BD">
        <w:rPr>
          <w:rFonts w:ascii="Times New Roman" w:hAnsi="Times New Roman" w:cs="Times New Roman"/>
          <w:sz w:val="24"/>
          <w:szCs w:val="24"/>
        </w:rPr>
        <w:t>административных процедур, требования к порядку их выполнения</w:t>
      </w:r>
    </w:p>
    <w:p w:rsidR="006E5F38" w:rsidRPr="005247BD" w:rsidRDefault="006E5F38" w:rsidP="006E5F38">
      <w:pPr>
        <w:pStyle w:val="ConsPlusNormal"/>
        <w:ind w:firstLine="709"/>
        <w:jc w:val="both"/>
        <w:rPr>
          <w:rFonts w:ascii="Times New Roman" w:hAnsi="Times New Roman" w:cs="Times New Roman"/>
          <w:sz w:val="24"/>
          <w:szCs w:val="24"/>
        </w:rPr>
      </w:pPr>
    </w:p>
    <w:p w:rsidR="006E5F38" w:rsidRPr="005247BD" w:rsidRDefault="006E5F38" w:rsidP="006E5F38">
      <w:pPr>
        <w:pStyle w:val="ConsPlusNormal"/>
        <w:ind w:firstLine="567"/>
        <w:jc w:val="both"/>
        <w:rPr>
          <w:rFonts w:ascii="Times New Roman" w:hAnsi="Times New Roman" w:cs="Times New Roman"/>
          <w:b/>
          <w:sz w:val="24"/>
          <w:szCs w:val="24"/>
        </w:rPr>
      </w:pPr>
      <w:r w:rsidRPr="005247BD">
        <w:rPr>
          <w:rFonts w:ascii="Times New Roman" w:hAnsi="Times New Roman" w:cs="Times New Roman"/>
          <w:b/>
          <w:sz w:val="24"/>
          <w:szCs w:val="24"/>
        </w:rPr>
        <w:t>3.1. Перечень осуществляемых при предоставлении муниципальной услуги административных процедур.</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При предоставлении муниципальной услуги осуществляются следующие административные процедуры:</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прием заявлений;</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рассмотрение заявлений;</w:t>
      </w:r>
    </w:p>
    <w:p w:rsidR="006E5F38" w:rsidRPr="005247BD" w:rsidRDefault="006E5F38" w:rsidP="006E5F38">
      <w:pPr>
        <w:pStyle w:val="pt-a-000016"/>
        <w:spacing w:before="0" w:beforeAutospacing="0" w:after="0" w:afterAutospacing="0"/>
        <w:ind w:firstLine="567"/>
        <w:jc w:val="both"/>
        <w:rPr>
          <w:color w:val="000000"/>
        </w:rPr>
      </w:pPr>
      <w:r w:rsidRPr="005247BD">
        <w:t xml:space="preserve">проведение аукционов, проводимых в соответствии с Положением </w:t>
      </w:r>
      <w:r w:rsidRPr="005247BD">
        <w:rPr>
          <w:rStyle w:val="pt-a0-000019"/>
          <w:color w:val="000000"/>
        </w:rPr>
        <w:t xml:space="preserve">об организации и проведении электронного аукциона на право заключения договоров на размещение </w:t>
      </w:r>
      <w:r>
        <w:rPr>
          <w:rStyle w:val="pt-a0-000019"/>
          <w:color w:val="000000"/>
        </w:rPr>
        <w:t>НТО</w:t>
      </w:r>
      <w:r w:rsidRPr="005247BD">
        <w:rPr>
          <w:rStyle w:val="pt-a0-000019"/>
          <w:color w:val="000000"/>
        </w:rPr>
        <w:t xml:space="preserve"> на территории Балахнинского муниципального округа Нижегородской области, утвержденным постановлением администрации Балахнинского муниципального округа Нижегородской области от 24.04.2026 №1022 (далее – Положение электронного аукциона)</w:t>
      </w:r>
      <w:r w:rsidRPr="005247BD">
        <w:t>;</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заключение договора на размещение НТО, либо отказ.</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Блок-схема последовательности административных процедур приводится в </w:t>
      </w:r>
      <w:r>
        <w:rPr>
          <w:rFonts w:ascii="Times New Roman" w:hAnsi="Times New Roman" w:cs="Times New Roman"/>
          <w:sz w:val="24"/>
          <w:szCs w:val="24"/>
        </w:rPr>
        <w:t>приложении 6</w:t>
      </w:r>
      <w:r w:rsidRPr="005247BD">
        <w:rPr>
          <w:rFonts w:ascii="Times New Roman" w:hAnsi="Times New Roman" w:cs="Times New Roman"/>
          <w:sz w:val="24"/>
          <w:szCs w:val="24"/>
        </w:rPr>
        <w:t xml:space="preserve"> к настоящему Административному регламенту.</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Описание последовательности действий при предоставлении муниципальной услуги.</w:t>
      </w:r>
    </w:p>
    <w:p w:rsidR="006E5F38" w:rsidRPr="005247BD" w:rsidRDefault="006E5F38" w:rsidP="006E5F38">
      <w:pPr>
        <w:pStyle w:val="ConsPlusNormal"/>
        <w:spacing w:before="220"/>
        <w:ind w:firstLine="709"/>
        <w:jc w:val="both"/>
        <w:rPr>
          <w:rFonts w:ascii="Times New Roman" w:hAnsi="Times New Roman" w:cs="Times New Roman"/>
          <w:b/>
          <w:sz w:val="24"/>
          <w:szCs w:val="24"/>
        </w:rPr>
      </w:pPr>
      <w:r w:rsidRPr="005247BD">
        <w:rPr>
          <w:rFonts w:ascii="Times New Roman" w:hAnsi="Times New Roman" w:cs="Times New Roman"/>
          <w:b/>
          <w:sz w:val="24"/>
          <w:szCs w:val="24"/>
        </w:rPr>
        <w:t>3.2. Прием и регистрация документов, представленных заявителем.</w:t>
      </w:r>
    </w:p>
    <w:p w:rsidR="006E5F38" w:rsidRPr="005247BD" w:rsidRDefault="006E5F38" w:rsidP="006E5F38">
      <w:pPr>
        <w:shd w:val="clear" w:color="000000" w:fill="FFFFFF"/>
        <w:ind w:firstLine="567"/>
        <w:rPr>
          <w:szCs w:val="24"/>
        </w:rPr>
      </w:pPr>
      <w:r w:rsidRPr="005247BD">
        <w:rPr>
          <w:szCs w:val="24"/>
        </w:rPr>
        <w:lastRenderedPageBreak/>
        <w:t>3.2.1. Прием и регистрация документов, представленных заявителем в форме электронного документа посредством ЕПГУ, РПГУ, по электронной почте,</w:t>
      </w:r>
      <w:r>
        <w:rPr>
          <w:szCs w:val="24"/>
        </w:rPr>
        <w:t xml:space="preserve"> а также при личном обращении </w:t>
      </w:r>
      <w:r w:rsidRPr="005247BD">
        <w:rPr>
          <w:szCs w:val="24"/>
        </w:rPr>
        <w:t>в Администрацию, через ГБУ НО «УМФЦ».</w:t>
      </w:r>
    </w:p>
    <w:p w:rsidR="006E5F38" w:rsidRPr="005247BD" w:rsidRDefault="006E5F38" w:rsidP="006E5F38">
      <w:pPr>
        <w:shd w:val="clear" w:color="000000" w:fill="FFFFFF"/>
        <w:ind w:firstLine="567"/>
        <w:rPr>
          <w:szCs w:val="24"/>
        </w:rPr>
      </w:pPr>
      <w:r w:rsidRPr="005247BD">
        <w:rPr>
          <w:szCs w:val="24"/>
        </w:rPr>
        <w:t>3.2.1.1. Основанием для начала административной процедуры является представление заявителем (представителем заявителя) при личном обращении в Администрацию, направленного по почте, в ГБУ НО «УМФЦ»  заявления о предоставлении муниципальной услуги и соответствующих документов, указанных в пункте 2.11 настоящего Административного регламента.</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3.2.1.2. Прием заявления о предоставлении муниципальной услуги и прилагаемых к </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нему документов осуществляется сотрудником Администрации, либо сотрудником </w:t>
      </w:r>
      <w:r w:rsidRPr="005247BD">
        <w:rPr>
          <w:rFonts w:ascii="Times New Roman" w:hAnsi="Times New Roman" w:cs="Times New Roman"/>
          <w:sz w:val="24"/>
          <w:szCs w:val="24"/>
        </w:rPr>
        <w:br/>
        <w:t>ГБУ НО «УМФЦ».</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Сотрудник Администрации, либо сотрудник ГБУ НО «УМФЦ» устанавливает факт принадлежности предъявленного документа, удостоверяющего личность, заявителю путем сверки внешности обратившегося лица с фотографией в документе.</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Заверяет копию документа, подтверждающего личность заявителя, и приобщает к поданному заявлению.</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3.2.1.3. В случае обращения заявителя через ГБУ НО «УМФЦ», специалист </w:t>
      </w:r>
      <w:r w:rsidRPr="005247BD">
        <w:rPr>
          <w:rFonts w:ascii="Times New Roman" w:hAnsi="Times New Roman" w:cs="Times New Roman"/>
          <w:sz w:val="24"/>
          <w:szCs w:val="24"/>
        </w:rPr>
        <w:br/>
        <w:t>ГБУ НО «УМФЦ» регистрирует заявление в течение 1 дня, и направляет документы в Администрацию в течение 3 дней.</w:t>
      </w:r>
    </w:p>
    <w:p w:rsidR="006E5F38" w:rsidRPr="005247BD" w:rsidRDefault="006E5F38" w:rsidP="006E5F38">
      <w:pPr>
        <w:shd w:val="clear" w:color="000000" w:fill="FFFFFF"/>
        <w:ind w:firstLine="567"/>
        <w:rPr>
          <w:szCs w:val="24"/>
        </w:rPr>
      </w:pPr>
      <w:r w:rsidRPr="005247BD">
        <w:rPr>
          <w:szCs w:val="24"/>
        </w:rPr>
        <w:t xml:space="preserve">3.2.1.4. При обращении заявителя, ответственный специалист </w:t>
      </w:r>
      <w:r w:rsidRPr="005247BD">
        <w:rPr>
          <w:bCs/>
          <w:iCs/>
          <w:szCs w:val="24"/>
        </w:rPr>
        <w:t xml:space="preserve">Администрации, </w:t>
      </w:r>
      <w:r w:rsidRPr="005247BD">
        <w:rPr>
          <w:bCs/>
          <w:iCs/>
          <w:szCs w:val="24"/>
        </w:rPr>
        <w:br/>
      </w:r>
      <w:r w:rsidRPr="005247BD">
        <w:rPr>
          <w:szCs w:val="24"/>
        </w:rPr>
        <w:t>ГБУ НО «УМФЦ»:</w:t>
      </w:r>
    </w:p>
    <w:p w:rsidR="006E5F38" w:rsidRPr="005247BD" w:rsidRDefault="006E5F38" w:rsidP="006E5F38">
      <w:pPr>
        <w:shd w:val="clear" w:color="000000" w:fill="FFFFFF"/>
        <w:ind w:firstLine="567"/>
        <w:rPr>
          <w:szCs w:val="24"/>
        </w:rPr>
      </w:pPr>
      <w:r w:rsidRPr="005247BD">
        <w:rPr>
          <w:szCs w:val="24"/>
        </w:rPr>
        <w:t xml:space="preserve">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w:t>
      </w:r>
      <w:r>
        <w:rPr>
          <w:szCs w:val="24"/>
        </w:rPr>
        <w:t>–</w:t>
      </w:r>
      <w:r w:rsidRPr="005247BD">
        <w:rPr>
          <w:szCs w:val="24"/>
        </w:rPr>
        <w:t xml:space="preserve"> в случае обращения представителя);</w:t>
      </w:r>
    </w:p>
    <w:p w:rsidR="006E5F38" w:rsidRPr="005247BD" w:rsidRDefault="006E5F38" w:rsidP="006E5F38">
      <w:pPr>
        <w:shd w:val="clear" w:color="000000" w:fill="FFFFFF"/>
        <w:ind w:firstLine="567"/>
        <w:rPr>
          <w:szCs w:val="24"/>
        </w:rPr>
      </w:pPr>
      <w:r w:rsidRPr="005247BD">
        <w:rPr>
          <w:szCs w:val="24"/>
        </w:rPr>
        <w:t>б) информирует при личном приеме заявителя о порядке и сроках предоставления муниципальной услуги;</w:t>
      </w:r>
    </w:p>
    <w:p w:rsidR="006E5F38" w:rsidRPr="005247BD" w:rsidRDefault="006E5F38" w:rsidP="006E5F38">
      <w:pPr>
        <w:shd w:val="clear" w:color="000000" w:fill="FFFFFF"/>
        <w:ind w:firstLine="567"/>
        <w:rPr>
          <w:szCs w:val="24"/>
        </w:rPr>
      </w:pPr>
      <w:r w:rsidRPr="005247BD">
        <w:rPr>
          <w:szCs w:val="24"/>
        </w:rPr>
        <w:t>в) проверяет правильность заполнения заявления, в том числе полноту внесенных данных, наличие документов, которые должны прилагаться к заявлению, соответствие представленных документов установленным требованиям;</w:t>
      </w:r>
    </w:p>
    <w:p w:rsidR="006E5F38" w:rsidRPr="005247BD" w:rsidRDefault="006E5F38" w:rsidP="006E5F38">
      <w:pPr>
        <w:ind w:firstLine="567"/>
        <w:rPr>
          <w:szCs w:val="24"/>
          <w:lang w:eastAsia="ru-RU"/>
        </w:rPr>
      </w:pPr>
      <w:r w:rsidRPr="005247BD">
        <w:rPr>
          <w:szCs w:val="24"/>
        </w:rPr>
        <w:t xml:space="preserve">г) </w:t>
      </w:r>
      <w:r w:rsidRPr="005247BD">
        <w:rPr>
          <w:szCs w:val="24"/>
          <w:lang w:eastAsia="ru-RU"/>
        </w:rPr>
        <w:t>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rsidR="006E5F38" w:rsidRPr="005247BD" w:rsidRDefault="006E5F38" w:rsidP="006E5F38">
      <w:pPr>
        <w:shd w:val="clear" w:color="000000" w:fill="FFFFFF"/>
        <w:ind w:firstLine="567"/>
        <w:rPr>
          <w:szCs w:val="24"/>
        </w:rPr>
      </w:pPr>
      <w:r w:rsidRPr="005247BD">
        <w:rPr>
          <w:szCs w:val="24"/>
        </w:rPr>
        <w:t>3.2.1.5. При приеме заявления, направленного по почте, заявителю направляется расписка о приеме заявления о заключении договора и прилагаемых документов почтовым отправлением с уведомлением о вручении в течение 1 дня после регистрации заявления.</w:t>
      </w:r>
    </w:p>
    <w:p w:rsidR="006E5F38" w:rsidRPr="005247BD" w:rsidRDefault="006E5F38" w:rsidP="006E5F38">
      <w:pPr>
        <w:shd w:val="clear" w:color="000000" w:fill="FFFFFF"/>
        <w:ind w:firstLine="567"/>
        <w:rPr>
          <w:szCs w:val="24"/>
        </w:rPr>
      </w:pPr>
      <w:r w:rsidRPr="005247BD">
        <w:rPr>
          <w:szCs w:val="24"/>
        </w:rPr>
        <w:t xml:space="preserve">При приеме документов при непосредственном обращении в Администрацию или при личном приеме или через ГБУ НО «УМФЦ»  заявителю (представителю заявителя) выдается расписка  о приеме и регистрации заявления на заключение договора на размещение НТО и прилагаемых документов. </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3.2.1.6. Сотрудник ГБУ НО «УМФЦ» оформляет и выдает заявителю расписку в получении документов с указанием регистрационного (входящего) номера и даты приема заявления о предоставлении муниципальной услуги и соответствующих документов, в которой указываются фамилия, инициалы, должность, ставится подпись сотрудника </w:t>
      </w:r>
      <w:r w:rsidRPr="005247BD">
        <w:rPr>
          <w:rFonts w:ascii="Times New Roman" w:hAnsi="Times New Roman" w:cs="Times New Roman"/>
          <w:sz w:val="24"/>
          <w:szCs w:val="24"/>
        </w:rPr>
        <w:br/>
        <w:t>ГБУ НО «УМФЦ», принявшего документы, а также подпись заявителя (представителя).</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3.2.1.7. При наличии оснований для отказа в приеме документов, необходимых для предоставления муниципальной услуги, сотрудник Администрации, либо сотрудник </w:t>
      </w:r>
      <w:r w:rsidRPr="005247BD">
        <w:rPr>
          <w:rFonts w:ascii="Times New Roman" w:hAnsi="Times New Roman" w:cs="Times New Roman"/>
          <w:sz w:val="24"/>
          <w:szCs w:val="24"/>
        </w:rPr>
        <w:br/>
        <w:t>ГБУ НО «УМФЦ» уведомляет заявителя о наличии препятствий к принятию документов, объясняет заявителю содержание выявленных недостатков в представленных документах и предлагает принять меры по их устранению.</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В случае</w:t>
      </w:r>
      <w:proofErr w:type="gramStart"/>
      <w:r w:rsidRPr="005247BD">
        <w:rPr>
          <w:rFonts w:ascii="Times New Roman" w:hAnsi="Times New Roman" w:cs="Times New Roman"/>
          <w:sz w:val="24"/>
          <w:szCs w:val="24"/>
        </w:rPr>
        <w:t>,</w:t>
      </w:r>
      <w:proofErr w:type="gramEnd"/>
      <w:r w:rsidRPr="005247BD">
        <w:rPr>
          <w:rFonts w:ascii="Times New Roman" w:hAnsi="Times New Roman" w:cs="Times New Roman"/>
          <w:sz w:val="24"/>
          <w:szCs w:val="24"/>
        </w:rPr>
        <w:t xml:space="preserve"> если заявитель (представитель заявителя) отказывается исправить  допущенные нарушения, сотрудник Администрации, либо сотрудник ГБУ НО «УМФЦ» отказывает в приеме документов и возвращает заявителю документы с объяснением причин отказа и выдает мотивированное письменное подтверждение отказа в приеме документов по форме согласно Приложению 3 к настоящему Административному регламенту.</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lastRenderedPageBreak/>
        <w:t>3.2.1.8. При наличии технической возможности сотрудник ГБУ НО «УМФЦ» заполняет заявление с применением АИС МФЦ.</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3.2.1.9. Результатом административной процедуры является прием сотрудником Администрации, либо сотрудником ГБУ НО «УМФЦ» документов, представленных заявителем, или отказ в приеме документов с указанием причин.</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3.2.1.10. Способом фиксации результата административной процедуры является выдача расписки в получении документов от заявителя или возврат их заявителю с указанием причины отказа в приеме документов.</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3.2.3. Информационный обмен между ГБУ НО «УМФЦ»  и Администрацией.</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Информационный обмен между ГБУ НО «УМФЦ» и Администрацией может осуществляться на бумажных носителях курьерской службой ГБУ НО «УМФЦ», посредством почтового отправления, в электронном виде при наличии технической возможности и защищенных каналов связи. Администрация обеспечивает прием курьера ГБУ НО «УМФЦ»  вне очереди.</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При реализации своих функций ГБУ НО «УМФЦ»  вправе запрашивать всю необходимую информацию для предоставления муниципальной услуги в рамках информационного взаимодействия между ГБУ НО «УМФЦ» и Администрацией.</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В рамках предоставления муниципальной услуги Администрация предоставляет по запросу ГБУ НО «УМФЦ»  разъяснения о порядке и условиях ее получения заявителями, а также осуществляет обучение сотрудников центра и уведомляет об изменениях, касаемых предоставления муниципальной услуги.</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Дальнейшая работа с документами осуществляется сотрудником Администрации, ответственным за непосредственное предоставление муниципальной услуги, в соответствии с Административным регламентом.</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Выдача результата оказания муниципальной услуги ГБУ НО «УМФЦ» не предусмотрена.</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b/>
          <w:sz w:val="24"/>
          <w:szCs w:val="24"/>
        </w:rPr>
        <w:t xml:space="preserve">3.3. Рассмотрение заявлений. </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3.3.1. Основанием для начала административной процедуры является поступление зарегистрированного заявления с необходимым пакетом документов в Администрацию.</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3.3.2. Рассмотрение заявления осуществляется Администрацией в течение 10 календарных дней после получения заявления и прилагаемых документов в следующем порядке:</w:t>
      </w:r>
    </w:p>
    <w:p w:rsidR="006E5F38" w:rsidRPr="005247BD" w:rsidRDefault="006E5F38" w:rsidP="006E5F38">
      <w:pPr>
        <w:ind w:firstLine="567"/>
        <w:rPr>
          <w:szCs w:val="24"/>
          <w:lang w:eastAsia="ru-RU"/>
        </w:rPr>
      </w:pPr>
      <w:r w:rsidRPr="005247BD">
        <w:rPr>
          <w:szCs w:val="24"/>
          <w:lang w:eastAsia="ru-RU"/>
        </w:rPr>
        <w:t>3.3.2.1. Специалист управления экономики, ответственный за рассмотрение заявления и прилагаемых к нему документов:</w:t>
      </w:r>
    </w:p>
    <w:p w:rsidR="006E5F38" w:rsidRPr="005247BD" w:rsidRDefault="006E5F38" w:rsidP="006E5F38">
      <w:pPr>
        <w:ind w:firstLine="567"/>
        <w:rPr>
          <w:szCs w:val="24"/>
          <w:lang w:eastAsia="ru-RU"/>
        </w:rPr>
      </w:pPr>
      <w:r w:rsidRPr="005247BD">
        <w:rPr>
          <w:szCs w:val="24"/>
          <w:lang w:eastAsia="ru-RU"/>
        </w:rPr>
        <w:t xml:space="preserve">проводит проверку </w:t>
      </w:r>
      <w:r w:rsidRPr="005247BD">
        <w:rPr>
          <w:szCs w:val="24"/>
        </w:rPr>
        <w:t>заявления о заключении договора и прилагаемых документов в течение 10 календарных дней после получения заявления и прилагаемых документов</w:t>
      </w:r>
      <w:r w:rsidRPr="005247BD">
        <w:rPr>
          <w:szCs w:val="24"/>
          <w:lang w:eastAsia="ru-RU"/>
        </w:rPr>
        <w:t>.</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 xml:space="preserve">3.3.3. По результатам проверки заявлений субъектов предпринимательской деятельности и предоставленных ими документов управление экономики принимает решение о проведении электронного аукциона или об отказе в заключение договора на размещение НТО путем направления уведомления по форме Приложения </w:t>
      </w:r>
      <w:r>
        <w:rPr>
          <w:rFonts w:ascii="Times New Roman" w:hAnsi="Times New Roman" w:cs="Times New Roman"/>
          <w:sz w:val="24"/>
          <w:szCs w:val="24"/>
        </w:rPr>
        <w:t>7</w:t>
      </w:r>
      <w:r w:rsidRPr="005247BD">
        <w:rPr>
          <w:rFonts w:ascii="Times New Roman" w:hAnsi="Times New Roman" w:cs="Times New Roman"/>
          <w:sz w:val="24"/>
          <w:szCs w:val="24"/>
        </w:rPr>
        <w:t xml:space="preserve"> настоящего Административного регламента в течение 3 рабочих дней со дня рассмотрения заявления субъектов предпринимательской деятельности.</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5247BD" w:rsidRDefault="006E5F38" w:rsidP="006E5F38">
      <w:pPr>
        <w:pStyle w:val="ConsPlusNormal"/>
        <w:ind w:firstLine="567"/>
        <w:jc w:val="both"/>
        <w:rPr>
          <w:rFonts w:ascii="Times New Roman" w:hAnsi="Times New Roman" w:cs="Times New Roman"/>
          <w:b/>
          <w:sz w:val="24"/>
          <w:szCs w:val="24"/>
        </w:rPr>
      </w:pPr>
      <w:r w:rsidRPr="005247BD">
        <w:rPr>
          <w:rFonts w:ascii="Times New Roman" w:hAnsi="Times New Roman" w:cs="Times New Roman"/>
          <w:b/>
          <w:sz w:val="24"/>
          <w:szCs w:val="24"/>
        </w:rPr>
        <w:t>3.4. Проведение аукционов в соответствии с Положением об организации аукциона.</w:t>
      </w:r>
    </w:p>
    <w:p w:rsidR="006E5F38" w:rsidRPr="005247BD" w:rsidRDefault="006E5F38" w:rsidP="006E5F38">
      <w:pPr>
        <w:pStyle w:val="ConsPlusNormal"/>
        <w:ind w:firstLine="567"/>
        <w:jc w:val="both"/>
        <w:rPr>
          <w:rStyle w:val="pt-a0-000019"/>
          <w:rFonts w:ascii="Times New Roman" w:hAnsi="Times New Roman" w:cs="Times New Roman"/>
          <w:color w:val="000000"/>
          <w:sz w:val="24"/>
          <w:szCs w:val="24"/>
        </w:rPr>
      </w:pPr>
      <w:r w:rsidRPr="005247BD">
        <w:rPr>
          <w:rFonts w:ascii="Times New Roman" w:hAnsi="Times New Roman" w:cs="Times New Roman"/>
          <w:sz w:val="24"/>
          <w:szCs w:val="24"/>
        </w:rPr>
        <w:t xml:space="preserve">Электронные аукционы проводятся в соответствии с Положением </w:t>
      </w:r>
      <w:r w:rsidRPr="005247BD">
        <w:rPr>
          <w:rStyle w:val="pt-a0-000019"/>
          <w:rFonts w:ascii="Times New Roman" w:hAnsi="Times New Roman" w:cs="Times New Roman"/>
          <w:color w:val="000000"/>
          <w:sz w:val="24"/>
          <w:szCs w:val="24"/>
        </w:rPr>
        <w:t xml:space="preserve">об организации и проведении электронного аукциона на право заключения договоров на размещение </w:t>
      </w:r>
      <w:r>
        <w:rPr>
          <w:rStyle w:val="pt-a0-000019"/>
          <w:rFonts w:ascii="Times New Roman" w:hAnsi="Times New Roman" w:cs="Times New Roman"/>
          <w:color w:val="000000"/>
          <w:sz w:val="24"/>
          <w:szCs w:val="24"/>
        </w:rPr>
        <w:t>НТО</w:t>
      </w:r>
      <w:r w:rsidRPr="005247BD">
        <w:rPr>
          <w:rStyle w:val="pt-a0-000019"/>
          <w:rFonts w:ascii="Times New Roman" w:hAnsi="Times New Roman" w:cs="Times New Roman"/>
          <w:color w:val="000000"/>
          <w:sz w:val="24"/>
          <w:szCs w:val="24"/>
        </w:rPr>
        <w:t xml:space="preserve"> на территории Балахнинского муниципального округа Нижегородской области, утвержденным постановлением администрации Балахнинского муниципального округа Нижегородской области от 24.04.2026 №1022.</w:t>
      </w:r>
    </w:p>
    <w:p w:rsidR="006E5F38" w:rsidRPr="005247BD" w:rsidRDefault="006E5F38" w:rsidP="006E5F38">
      <w:pPr>
        <w:pStyle w:val="ConsPlusNormal"/>
        <w:ind w:firstLine="567"/>
        <w:jc w:val="both"/>
        <w:rPr>
          <w:rFonts w:ascii="Times New Roman" w:hAnsi="Times New Roman" w:cs="Times New Roman"/>
          <w:b/>
          <w:sz w:val="24"/>
          <w:szCs w:val="24"/>
        </w:rPr>
      </w:pPr>
    </w:p>
    <w:p w:rsidR="006E5F38" w:rsidRPr="005247BD" w:rsidRDefault="006E5F38" w:rsidP="006E5F38">
      <w:pPr>
        <w:pStyle w:val="ConsPlusNormal"/>
        <w:ind w:firstLine="567"/>
        <w:jc w:val="both"/>
        <w:rPr>
          <w:rFonts w:ascii="Times New Roman" w:hAnsi="Times New Roman" w:cs="Times New Roman"/>
          <w:b/>
          <w:sz w:val="24"/>
          <w:szCs w:val="24"/>
        </w:rPr>
      </w:pPr>
      <w:r w:rsidRPr="005247BD">
        <w:rPr>
          <w:rFonts w:ascii="Times New Roman" w:hAnsi="Times New Roman" w:cs="Times New Roman"/>
          <w:b/>
          <w:sz w:val="24"/>
          <w:szCs w:val="24"/>
        </w:rPr>
        <w:t xml:space="preserve">3.5. Заключение договора на размещение НТО. </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lastRenderedPageBreak/>
        <w:t xml:space="preserve">Основанием для начала административной процедуры является подписание </w:t>
      </w:r>
      <w:r w:rsidRPr="005247BD">
        <w:rPr>
          <w:rStyle w:val="pt-a0-000019"/>
          <w:rFonts w:ascii="Times New Roman" w:hAnsi="Times New Roman" w:cs="Times New Roman"/>
          <w:color w:val="000000"/>
          <w:sz w:val="24"/>
          <w:szCs w:val="24"/>
        </w:rPr>
        <w:t xml:space="preserve">протокола рассмотрения заявок, либо протокола подведения итогов </w:t>
      </w:r>
      <w:r w:rsidRPr="005247BD">
        <w:rPr>
          <w:rFonts w:ascii="Times New Roman" w:hAnsi="Times New Roman" w:cs="Times New Roman"/>
          <w:sz w:val="24"/>
          <w:szCs w:val="24"/>
        </w:rPr>
        <w:t>с решением о заключении договора на размещение НТО с субъектом предпринимательской деятельности.</w:t>
      </w:r>
    </w:p>
    <w:p w:rsidR="006E5F38" w:rsidRPr="005247BD" w:rsidRDefault="006E5F38" w:rsidP="006E5F38">
      <w:pPr>
        <w:ind w:firstLine="567"/>
        <w:rPr>
          <w:szCs w:val="24"/>
        </w:rPr>
      </w:pPr>
      <w:r w:rsidRPr="005247BD">
        <w:rPr>
          <w:szCs w:val="24"/>
        </w:rPr>
        <w:t xml:space="preserve">Срок предоставления административной процедуры оформления </w:t>
      </w:r>
      <w:r w:rsidRPr="005247BD">
        <w:rPr>
          <w:rStyle w:val="pt-a0-000019"/>
          <w:color w:val="000000"/>
          <w:szCs w:val="24"/>
        </w:rPr>
        <w:t>протокола рассмотрения заявок, либо протокола подведения итогов</w:t>
      </w:r>
      <w:r w:rsidRPr="005247BD">
        <w:rPr>
          <w:szCs w:val="24"/>
        </w:rPr>
        <w:t xml:space="preserve"> – 1 (один) рабочий день со дня, следующего за днем проведения электронного аукциона.</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3.5.1. Управление экономики организует подготовку проекта договора на размещение НТО и подписание договора с участником электронного аукциона в соответствии с Положением электронного аукциона.</w:t>
      </w:r>
    </w:p>
    <w:p w:rsidR="006E5F38" w:rsidRPr="005247BD" w:rsidRDefault="006E5F38" w:rsidP="006E5F38">
      <w:pPr>
        <w:pStyle w:val="ConsPlusNormal"/>
        <w:ind w:firstLine="567"/>
        <w:jc w:val="both"/>
        <w:rPr>
          <w:rFonts w:ascii="Times New Roman" w:hAnsi="Times New Roman" w:cs="Times New Roman"/>
          <w:sz w:val="24"/>
          <w:szCs w:val="24"/>
        </w:rPr>
      </w:pPr>
      <w:r w:rsidRPr="005247BD">
        <w:rPr>
          <w:rFonts w:ascii="Times New Roman" w:hAnsi="Times New Roman" w:cs="Times New Roman"/>
          <w:sz w:val="24"/>
          <w:szCs w:val="24"/>
        </w:rPr>
        <w:t>3.5.2. Направление уведомления о решении, принятом в отношении каждой поданной заявки на участие в электронном аукционе в адрес субъекта предпринимательской деятельности направляется Оператором электронной площадки в соответствии с Положением электронного аукциона.</w:t>
      </w:r>
    </w:p>
    <w:p w:rsidR="006E5F38" w:rsidRPr="005247BD" w:rsidRDefault="006E5F38" w:rsidP="006E5F38">
      <w:pPr>
        <w:pStyle w:val="ConsPlusNormal"/>
        <w:ind w:firstLine="709"/>
        <w:jc w:val="both"/>
        <w:rPr>
          <w:rFonts w:ascii="Times New Roman" w:hAnsi="Times New Roman" w:cs="Times New Roman"/>
          <w:sz w:val="24"/>
          <w:szCs w:val="24"/>
        </w:rPr>
      </w:pPr>
    </w:p>
    <w:p w:rsidR="006E5F38" w:rsidRPr="005247BD" w:rsidRDefault="006E5F38" w:rsidP="006E5F38">
      <w:pPr>
        <w:widowControl w:val="0"/>
        <w:suppressAutoHyphens/>
        <w:autoSpaceDE w:val="0"/>
        <w:autoSpaceDN w:val="0"/>
        <w:adjustRightInd w:val="0"/>
        <w:ind w:firstLine="567"/>
        <w:jc w:val="center"/>
        <w:outlineLvl w:val="1"/>
        <w:rPr>
          <w:b/>
          <w:szCs w:val="24"/>
          <w:lang w:eastAsia="ar-SA"/>
        </w:rPr>
      </w:pPr>
      <w:r w:rsidRPr="005247BD">
        <w:rPr>
          <w:b/>
          <w:szCs w:val="24"/>
          <w:lang w:eastAsia="ar-SA"/>
        </w:rPr>
        <w:t xml:space="preserve">4. Способы информирования заявителя об изменении статуса рассмотрения запроса о предоставлении муниципальной услуги </w:t>
      </w:r>
    </w:p>
    <w:p w:rsidR="006E5F38" w:rsidRPr="005247BD" w:rsidRDefault="006E5F38" w:rsidP="006E5F38">
      <w:pPr>
        <w:shd w:val="clear" w:color="auto" w:fill="FFFFFF"/>
        <w:ind w:firstLine="567"/>
        <w:rPr>
          <w:rFonts w:eastAsia="Times New Roman"/>
          <w:szCs w:val="24"/>
          <w:lang w:eastAsia="ru-RU"/>
        </w:rPr>
      </w:pPr>
      <w:r w:rsidRPr="005247BD">
        <w:rPr>
          <w:rFonts w:eastAsia="Times New Roman"/>
          <w:szCs w:val="24"/>
          <w:lang w:eastAsia="ru-RU"/>
        </w:rPr>
        <w:t>4.1. Информирование заявителя об изменении статуса рассмотрения заявления о предоставлении муниципальной услуги осуществляется:</w:t>
      </w:r>
    </w:p>
    <w:p w:rsidR="006E5F38" w:rsidRPr="005247BD" w:rsidRDefault="006E5F38" w:rsidP="006E5F38">
      <w:pPr>
        <w:shd w:val="clear" w:color="auto" w:fill="FFFFFF"/>
        <w:ind w:firstLine="567"/>
        <w:rPr>
          <w:rFonts w:eastAsia="Times New Roman"/>
          <w:szCs w:val="24"/>
          <w:lang w:eastAsia="ru-RU"/>
        </w:rPr>
      </w:pPr>
      <w:r w:rsidRPr="005247BD">
        <w:rPr>
          <w:rFonts w:eastAsia="Times New Roman"/>
          <w:szCs w:val="24"/>
          <w:lang w:eastAsia="ru-RU"/>
        </w:rPr>
        <w:t>- при личном обращении в Администрацию;</w:t>
      </w:r>
    </w:p>
    <w:p w:rsidR="006E5F38" w:rsidRPr="005247BD" w:rsidRDefault="006E5F38" w:rsidP="006E5F38">
      <w:pPr>
        <w:shd w:val="clear" w:color="auto" w:fill="FFFFFF"/>
        <w:ind w:firstLine="567"/>
        <w:rPr>
          <w:rFonts w:eastAsia="Times New Roman"/>
          <w:szCs w:val="24"/>
          <w:lang w:eastAsia="ru-RU"/>
        </w:rPr>
      </w:pPr>
      <w:r w:rsidRPr="005247BD">
        <w:rPr>
          <w:rFonts w:eastAsia="Times New Roman"/>
          <w:szCs w:val="24"/>
          <w:lang w:eastAsia="ru-RU"/>
        </w:rPr>
        <w:t>- посредством телефонной связи, электронной почте (в случае поступления электронного запроса);</w:t>
      </w:r>
    </w:p>
    <w:p w:rsidR="006E5F38" w:rsidRPr="005247BD" w:rsidRDefault="006E5F38" w:rsidP="006E5F38">
      <w:pPr>
        <w:pStyle w:val="pt-a-000061"/>
        <w:spacing w:before="0" w:beforeAutospacing="0" w:after="0" w:afterAutospacing="0"/>
        <w:ind w:firstLine="567"/>
        <w:jc w:val="both"/>
        <w:rPr>
          <w:rStyle w:val="pt-a0-000019"/>
          <w:color w:val="000000"/>
        </w:rPr>
      </w:pPr>
      <w:r w:rsidRPr="005247BD">
        <w:t xml:space="preserve">- </w:t>
      </w:r>
      <w:r w:rsidRPr="005247BD">
        <w:rPr>
          <w:rStyle w:val="pt-a0-000019"/>
          <w:color w:val="000000"/>
        </w:rPr>
        <w:t>в электронной форме, путем направления электронного заявления и необходимого комплекта документов.</w:t>
      </w:r>
    </w:p>
    <w:p w:rsidR="006E5F38" w:rsidRDefault="006E5F38" w:rsidP="006E5F38">
      <w:pPr>
        <w:pStyle w:val="ConsPlusNormal"/>
        <w:jc w:val="center"/>
        <w:outlineLvl w:val="1"/>
        <w:rPr>
          <w:rFonts w:ascii="Times New Roman" w:hAnsi="Times New Roman" w:cs="Times New Roman"/>
          <w:sz w:val="24"/>
          <w:szCs w:val="24"/>
        </w:rPr>
      </w:pPr>
    </w:p>
    <w:p w:rsidR="006E5F38" w:rsidRDefault="006E5F38" w:rsidP="006E5F3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6E5F38" w:rsidRDefault="006E5F38" w:rsidP="006E5F38">
      <w:pPr>
        <w:pStyle w:val="ConsPlusNormal"/>
        <w:outlineLvl w:val="1"/>
        <w:rPr>
          <w:rFonts w:ascii="Times New Roman" w:hAnsi="Times New Roman" w:cs="Times New Roman"/>
          <w:sz w:val="24"/>
          <w:szCs w:val="24"/>
        </w:rPr>
      </w:pPr>
    </w:p>
    <w:p w:rsidR="004B118A" w:rsidRDefault="004B118A" w:rsidP="006E5F38">
      <w:pPr>
        <w:ind w:firstLine="0"/>
        <w:sectPr w:rsidR="004B118A" w:rsidSect="00854D8B">
          <w:pgSz w:w="11906" w:h="16838"/>
          <w:pgMar w:top="709" w:right="851" w:bottom="851" w:left="1418" w:header="709" w:footer="720" w:gutter="0"/>
          <w:cols w:space="720"/>
          <w:titlePg/>
          <w:docGrid w:linePitch="360"/>
        </w:sectPr>
      </w:pPr>
    </w:p>
    <w:p w:rsidR="004B118A" w:rsidRPr="009775DE" w:rsidRDefault="004B118A" w:rsidP="004B118A">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4B118A" w:rsidRDefault="004B118A" w:rsidP="004B118A">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4B118A" w:rsidRDefault="004B118A" w:rsidP="004B118A">
      <w:pPr>
        <w:pStyle w:val="ConsPlusNormal"/>
        <w:jc w:val="right"/>
        <w:rPr>
          <w:rFonts w:ascii="Times New Roman" w:hAnsi="Times New Roman" w:cs="Times New Roman"/>
          <w:sz w:val="24"/>
          <w:szCs w:val="24"/>
        </w:rPr>
      </w:pPr>
    </w:p>
    <w:p w:rsidR="004B118A" w:rsidRPr="002B7D66" w:rsidRDefault="004B118A" w:rsidP="004B118A">
      <w:pPr>
        <w:spacing w:line="259" w:lineRule="atLeast"/>
        <w:jc w:val="center"/>
        <w:rPr>
          <w:color w:val="000000"/>
          <w:szCs w:val="24"/>
        </w:rPr>
      </w:pPr>
      <w:r w:rsidRPr="002B7D66">
        <w:rPr>
          <w:color w:val="000000"/>
          <w:szCs w:val="24"/>
        </w:rPr>
        <w:t>Перечень условных обозначений и сокращений</w:t>
      </w:r>
    </w:p>
    <w:tbl>
      <w:tblPr>
        <w:tblW w:w="0" w:type="auto"/>
        <w:jc w:val="center"/>
        <w:tblCellMar>
          <w:top w:w="15" w:type="dxa"/>
          <w:left w:w="15" w:type="dxa"/>
          <w:bottom w:w="15" w:type="dxa"/>
          <w:right w:w="15" w:type="dxa"/>
        </w:tblCellMar>
        <w:tblLook w:val="04A0" w:firstRow="1" w:lastRow="0" w:firstColumn="1" w:lastColumn="0" w:noHBand="0" w:noVBand="1"/>
      </w:tblPr>
      <w:tblGrid>
        <w:gridCol w:w="2252"/>
        <w:gridCol w:w="7318"/>
      </w:tblGrid>
      <w:tr w:rsidR="004B118A" w:rsidRPr="002B7D66" w:rsidTr="004B118A">
        <w:trPr>
          <w:jc w:val="center"/>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118A" w:rsidRPr="002B7D66" w:rsidRDefault="004B118A" w:rsidP="004B118A">
            <w:pPr>
              <w:ind w:firstLine="0"/>
              <w:rPr>
                <w:szCs w:val="24"/>
              </w:rPr>
            </w:pPr>
            <w:r w:rsidRPr="002B7D66">
              <w:rPr>
                <w:szCs w:val="24"/>
              </w:rPr>
              <w:t>Административный регламент</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118A" w:rsidRPr="002B7D66" w:rsidRDefault="004B118A" w:rsidP="004B118A">
            <w:pPr>
              <w:ind w:firstLine="0"/>
              <w:rPr>
                <w:szCs w:val="24"/>
              </w:rPr>
            </w:pPr>
            <w:r w:rsidRPr="002B7D66">
              <w:rPr>
                <w:szCs w:val="24"/>
              </w:rPr>
              <w:t>Административный регламент предоставления муниципальной услуги «Заключение договора на размещение нестационарного торгового объекта на территории Балахнинского муниципального округа Нижегородской области»</w:t>
            </w:r>
          </w:p>
        </w:tc>
      </w:tr>
      <w:tr w:rsidR="004B118A" w:rsidRPr="002B7D66" w:rsidTr="004B118A">
        <w:trPr>
          <w:jc w:val="center"/>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2B7D66" w:rsidRDefault="004B118A" w:rsidP="004B118A">
            <w:pPr>
              <w:ind w:firstLine="0"/>
              <w:rPr>
                <w:szCs w:val="24"/>
              </w:rPr>
            </w:pPr>
            <w:r w:rsidRPr="002B7D66">
              <w:rPr>
                <w:szCs w:val="24"/>
              </w:rPr>
              <w:t>Администрация</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2B7D66" w:rsidRDefault="004B118A" w:rsidP="004B118A">
            <w:pPr>
              <w:ind w:firstLine="0"/>
              <w:rPr>
                <w:szCs w:val="24"/>
              </w:rPr>
            </w:pPr>
            <w:r w:rsidRPr="002B7D66">
              <w:rPr>
                <w:szCs w:val="24"/>
              </w:rPr>
              <w:t>Администрация Балахнинского муниципального округа Нижегородской области</w:t>
            </w:r>
          </w:p>
        </w:tc>
      </w:tr>
      <w:tr w:rsidR="004B118A" w:rsidRPr="002B7D66" w:rsidTr="004B118A">
        <w:trPr>
          <w:jc w:val="center"/>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2B7D66" w:rsidRDefault="004B118A" w:rsidP="004B118A">
            <w:pPr>
              <w:ind w:firstLine="0"/>
              <w:rPr>
                <w:szCs w:val="24"/>
              </w:rPr>
            </w:pPr>
            <w:r>
              <w:rPr>
                <w:szCs w:val="24"/>
              </w:rPr>
              <w:t>Официальный сайт</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2B7D66" w:rsidRDefault="004B118A" w:rsidP="004B118A">
            <w:pPr>
              <w:ind w:firstLine="0"/>
              <w:rPr>
                <w:szCs w:val="24"/>
              </w:rPr>
            </w:pPr>
            <w:r>
              <w:rPr>
                <w:szCs w:val="24"/>
              </w:rPr>
              <w:t xml:space="preserve">Официальный интернет-сайт Балахнинского муниципального округа Нижегородской области </w:t>
            </w:r>
            <w:r w:rsidRPr="00C5662D">
              <w:rPr>
                <w:szCs w:val="24"/>
              </w:rPr>
              <w:t>https://balakhna.nobl.ru/</w:t>
            </w:r>
          </w:p>
        </w:tc>
      </w:tr>
      <w:tr w:rsidR="004B118A" w:rsidRPr="002B7D66" w:rsidTr="004B118A">
        <w:trPr>
          <w:jc w:val="center"/>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2B7D66" w:rsidRDefault="004B118A" w:rsidP="004B118A">
            <w:pPr>
              <w:ind w:firstLine="0"/>
              <w:rPr>
                <w:szCs w:val="24"/>
              </w:rPr>
            </w:pPr>
            <w:r w:rsidRPr="002B7D66">
              <w:rPr>
                <w:szCs w:val="24"/>
              </w:rPr>
              <w:t>ГБУ НО «УМФЦ»</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2B7D66" w:rsidRDefault="004B118A" w:rsidP="004B118A">
            <w:pPr>
              <w:ind w:firstLine="0"/>
              <w:rPr>
                <w:szCs w:val="24"/>
              </w:rPr>
            </w:pPr>
            <w:r w:rsidRPr="002B7D66">
              <w:rPr>
                <w:szCs w:val="24"/>
              </w:rPr>
              <w:t xml:space="preserve">Государственное бюджетное учреждение Нижегородской области </w:t>
            </w:r>
            <w:r>
              <w:rPr>
                <w:szCs w:val="24"/>
              </w:rPr>
              <w:t>«</w:t>
            </w:r>
            <w:r w:rsidRPr="005247BD">
              <w:rPr>
                <w:szCs w:val="24"/>
              </w:rPr>
              <w:t xml:space="preserve">Уполномоченный многофункциональный центр предоставления государственных и муниципальных услуг на </w:t>
            </w:r>
            <w:r>
              <w:rPr>
                <w:szCs w:val="24"/>
              </w:rPr>
              <w:t xml:space="preserve">территории Нижегородской </w:t>
            </w:r>
            <w:proofErr w:type="spellStart"/>
            <w:r>
              <w:rPr>
                <w:szCs w:val="24"/>
              </w:rPr>
              <w:t>област</w:t>
            </w:r>
            <w:proofErr w:type="spellEnd"/>
            <w:r w:rsidRPr="002B7D66">
              <w:rPr>
                <w:szCs w:val="24"/>
              </w:rPr>
              <w:t>»</w:t>
            </w:r>
          </w:p>
        </w:tc>
      </w:tr>
      <w:tr w:rsidR="004B118A" w:rsidRPr="002B7D66" w:rsidTr="004B118A">
        <w:trPr>
          <w:trHeight w:val="274"/>
          <w:jc w:val="center"/>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118A" w:rsidRPr="002B7D66" w:rsidRDefault="004B118A" w:rsidP="004B118A">
            <w:pPr>
              <w:ind w:firstLine="0"/>
              <w:rPr>
                <w:szCs w:val="24"/>
              </w:rPr>
            </w:pPr>
            <w:r w:rsidRPr="002B7D66">
              <w:rPr>
                <w:szCs w:val="24"/>
              </w:rPr>
              <w:t>ЕПГУ</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118A" w:rsidRPr="002B7D66" w:rsidRDefault="004B118A" w:rsidP="004B118A">
            <w:pPr>
              <w:ind w:firstLine="0"/>
              <w:rPr>
                <w:szCs w:val="24"/>
              </w:rPr>
            </w:pPr>
            <w:r w:rsidRPr="002B7D66">
              <w:rPr>
                <w:szCs w:val="24"/>
              </w:rPr>
              <w:t>Единый портал государственных и муниципальных услуг</w:t>
            </w:r>
          </w:p>
        </w:tc>
      </w:tr>
      <w:tr w:rsidR="004B118A" w:rsidRPr="002B7D66" w:rsidTr="004B118A">
        <w:trPr>
          <w:trHeight w:val="274"/>
          <w:jc w:val="center"/>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2B7D66" w:rsidRDefault="004B118A" w:rsidP="004B118A">
            <w:pPr>
              <w:ind w:firstLine="0"/>
              <w:rPr>
                <w:szCs w:val="24"/>
              </w:rPr>
            </w:pPr>
            <w:r w:rsidRPr="002B7D66">
              <w:rPr>
                <w:szCs w:val="24"/>
              </w:rPr>
              <w:t>РПГУ</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2B7D66" w:rsidRDefault="004B118A" w:rsidP="004B118A">
            <w:pPr>
              <w:ind w:firstLine="0"/>
              <w:rPr>
                <w:szCs w:val="24"/>
              </w:rPr>
            </w:pPr>
            <w:r w:rsidRPr="002B7D66">
              <w:rPr>
                <w:szCs w:val="24"/>
              </w:rPr>
              <w:t>Региональный портал государственных и муниципальных услуг</w:t>
            </w:r>
          </w:p>
        </w:tc>
      </w:tr>
      <w:tr w:rsidR="004B118A" w:rsidRPr="002B7D66" w:rsidTr="004B118A">
        <w:trPr>
          <w:trHeight w:val="461"/>
          <w:jc w:val="center"/>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A03FD6" w:rsidRDefault="004B118A" w:rsidP="004B118A">
            <w:pPr>
              <w:ind w:firstLine="0"/>
              <w:rPr>
                <w:szCs w:val="24"/>
              </w:rPr>
            </w:pPr>
            <w:r w:rsidRPr="00F84391">
              <w:rPr>
                <w:szCs w:val="24"/>
              </w:rPr>
              <w:t>ЕГРН</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B118A" w:rsidRPr="00A03FD6" w:rsidRDefault="004B118A" w:rsidP="004B118A">
            <w:pPr>
              <w:ind w:firstLine="0"/>
              <w:rPr>
                <w:szCs w:val="24"/>
              </w:rPr>
            </w:pPr>
            <w:r w:rsidRPr="00F84391">
              <w:rPr>
                <w:szCs w:val="24"/>
              </w:rPr>
              <w:t>Единый государственный реестр недвижимости</w:t>
            </w:r>
          </w:p>
        </w:tc>
      </w:tr>
    </w:tbl>
    <w:p w:rsidR="004B118A" w:rsidRDefault="004B118A" w:rsidP="004B118A">
      <w:pPr>
        <w:pStyle w:val="ConsPlusNormal"/>
        <w:jc w:val="right"/>
        <w:rPr>
          <w:rFonts w:ascii="Times New Roman" w:hAnsi="Times New Roman" w:cs="Times New Roman"/>
          <w:sz w:val="24"/>
          <w:szCs w:val="24"/>
        </w:rPr>
      </w:pPr>
    </w:p>
    <w:p w:rsidR="004B118A" w:rsidRDefault="004B118A" w:rsidP="006E5F38">
      <w:pPr>
        <w:ind w:firstLine="0"/>
        <w:sectPr w:rsidR="004B118A" w:rsidSect="00854D8B">
          <w:pgSz w:w="11906" w:h="16838"/>
          <w:pgMar w:top="709" w:right="851" w:bottom="851" w:left="1418" w:header="709" w:footer="720" w:gutter="0"/>
          <w:cols w:space="720"/>
          <w:titlePg/>
          <w:docGrid w:linePitch="360"/>
        </w:sectPr>
      </w:pPr>
    </w:p>
    <w:p w:rsidR="004B118A" w:rsidRPr="009775DE" w:rsidRDefault="004B118A" w:rsidP="004B118A">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4B118A" w:rsidRDefault="004B118A" w:rsidP="004B118A">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4B118A" w:rsidRDefault="004B118A" w:rsidP="004B118A">
      <w:pPr>
        <w:pStyle w:val="ConsPlusNormal"/>
      </w:pPr>
    </w:p>
    <w:p w:rsidR="004B118A" w:rsidRPr="0076101E" w:rsidRDefault="004B118A" w:rsidP="004B118A">
      <w:pPr>
        <w:autoSpaceDE w:val="0"/>
        <w:autoSpaceDN w:val="0"/>
        <w:adjustRightInd w:val="0"/>
        <w:ind w:firstLine="540"/>
        <w:jc w:val="center"/>
        <w:rPr>
          <w:szCs w:val="24"/>
          <w:lang w:eastAsia="ru-RU"/>
        </w:rPr>
      </w:pPr>
      <w:r w:rsidRPr="0076101E">
        <w:rPr>
          <w:szCs w:val="24"/>
          <w:lang w:eastAsia="ru-RU"/>
        </w:rPr>
        <w:t>Идентификаторы категорий (признаков) заявителей</w:t>
      </w:r>
    </w:p>
    <w:p w:rsidR="004B118A" w:rsidRDefault="004B118A" w:rsidP="004B118A">
      <w:pPr>
        <w:autoSpaceDE w:val="0"/>
        <w:autoSpaceDN w:val="0"/>
        <w:adjustRightInd w:val="0"/>
        <w:ind w:firstLine="540"/>
        <w:jc w:val="center"/>
        <w:rPr>
          <w:b/>
          <w:szCs w:val="24"/>
          <w:lang w:eastAsia="ru-RU"/>
        </w:rPr>
      </w:pPr>
    </w:p>
    <w:tbl>
      <w:tblPr>
        <w:tblStyle w:val="ac"/>
        <w:tblW w:w="9605" w:type="dxa"/>
        <w:jc w:val="center"/>
        <w:tblLook w:val="04A0" w:firstRow="1" w:lastRow="0" w:firstColumn="1" w:lastColumn="0" w:noHBand="0" w:noVBand="1"/>
      </w:tblPr>
      <w:tblGrid>
        <w:gridCol w:w="817"/>
        <w:gridCol w:w="7371"/>
        <w:gridCol w:w="1417"/>
      </w:tblGrid>
      <w:tr w:rsidR="004B118A" w:rsidRPr="004C28AD" w:rsidTr="004B118A">
        <w:trPr>
          <w:tblHeader/>
          <w:jc w:val="center"/>
        </w:trPr>
        <w:tc>
          <w:tcPr>
            <w:tcW w:w="817" w:type="dxa"/>
          </w:tcPr>
          <w:p w:rsidR="004B118A" w:rsidRPr="004C28AD" w:rsidRDefault="004B118A" w:rsidP="004B118A">
            <w:pPr>
              <w:autoSpaceDE w:val="0"/>
              <w:autoSpaceDN w:val="0"/>
              <w:adjustRightInd w:val="0"/>
              <w:ind w:firstLine="0"/>
              <w:jc w:val="center"/>
              <w:rPr>
                <w:szCs w:val="24"/>
              </w:rPr>
            </w:pPr>
            <w:r w:rsidRPr="004C28AD">
              <w:rPr>
                <w:szCs w:val="24"/>
              </w:rPr>
              <w:t>№ п/п</w:t>
            </w:r>
          </w:p>
        </w:tc>
        <w:tc>
          <w:tcPr>
            <w:tcW w:w="7371" w:type="dxa"/>
          </w:tcPr>
          <w:p w:rsidR="004B118A" w:rsidRPr="004C28AD" w:rsidRDefault="004B118A" w:rsidP="004B118A">
            <w:pPr>
              <w:autoSpaceDE w:val="0"/>
              <w:autoSpaceDN w:val="0"/>
              <w:adjustRightInd w:val="0"/>
              <w:ind w:firstLine="0"/>
              <w:jc w:val="center"/>
              <w:rPr>
                <w:szCs w:val="24"/>
              </w:rPr>
            </w:pPr>
            <w:r w:rsidRPr="004C28AD">
              <w:rPr>
                <w:szCs w:val="24"/>
              </w:rPr>
              <w:t>Признак заявителя</w:t>
            </w:r>
          </w:p>
        </w:tc>
        <w:tc>
          <w:tcPr>
            <w:tcW w:w="1417" w:type="dxa"/>
          </w:tcPr>
          <w:p w:rsidR="004B118A" w:rsidRPr="004C28AD" w:rsidRDefault="004B118A" w:rsidP="004B118A">
            <w:pPr>
              <w:autoSpaceDE w:val="0"/>
              <w:autoSpaceDN w:val="0"/>
              <w:adjustRightInd w:val="0"/>
              <w:ind w:firstLine="0"/>
              <w:jc w:val="center"/>
              <w:rPr>
                <w:szCs w:val="24"/>
              </w:rPr>
            </w:pPr>
            <w:r w:rsidRPr="004C28AD">
              <w:rPr>
                <w:szCs w:val="24"/>
              </w:rPr>
              <w:t>Значения признака заявителя</w:t>
            </w:r>
          </w:p>
        </w:tc>
      </w:tr>
      <w:tr w:rsidR="004B118A" w:rsidRPr="004C28AD" w:rsidTr="004B118A">
        <w:trPr>
          <w:jc w:val="center"/>
        </w:trPr>
        <w:tc>
          <w:tcPr>
            <w:tcW w:w="9605" w:type="dxa"/>
            <w:gridSpan w:val="3"/>
          </w:tcPr>
          <w:p w:rsidR="004B118A" w:rsidRPr="004C28AD" w:rsidRDefault="004B118A" w:rsidP="004B118A">
            <w:pPr>
              <w:autoSpaceDE w:val="0"/>
              <w:autoSpaceDN w:val="0"/>
              <w:adjustRightInd w:val="0"/>
              <w:ind w:firstLine="0"/>
              <w:rPr>
                <w:szCs w:val="24"/>
              </w:rPr>
            </w:pPr>
            <w:r>
              <w:rPr>
                <w:color w:val="000000"/>
                <w:szCs w:val="24"/>
              </w:rPr>
              <w:t xml:space="preserve">1. </w:t>
            </w:r>
            <w:r w:rsidRPr="004C28AD">
              <w:rPr>
                <w:color w:val="000000"/>
                <w:szCs w:val="24"/>
              </w:rPr>
              <w:t>Результат предоставления муниципальной услуги: Заключение договора на размещение нестационарного торгового объекта</w:t>
            </w:r>
            <w:r>
              <w:rPr>
                <w:color w:val="000000"/>
                <w:szCs w:val="24"/>
              </w:rPr>
              <w:t xml:space="preserve"> (по результатам электронного аукциона)</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1.1</w:t>
            </w:r>
          </w:p>
        </w:tc>
        <w:tc>
          <w:tcPr>
            <w:tcW w:w="7371" w:type="dxa"/>
          </w:tcPr>
          <w:p w:rsidR="004B118A" w:rsidRPr="004C28AD" w:rsidRDefault="004B118A" w:rsidP="004B118A">
            <w:pPr>
              <w:autoSpaceDE w:val="0"/>
              <w:autoSpaceDN w:val="0"/>
              <w:adjustRightInd w:val="0"/>
              <w:ind w:firstLine="0"/>
              <w:rPr>
                <w:szCs w:val="24"/>
              </w:rPr>
            </w:pPr>
            <w:r w:rsidRPr="004C28AD">
              <w:rPr>
                <w:szCs w:val="24"/>
              </w:rPr>
              <w:t>юридическое лицо, обратилось лицо, имеющее право действовать от его имени без доверенности</w:t>
            </w:r>
          </w:p>
        </w:tc>
        <w:tc>
          <w:tcPr>
            <w:tcW w:w="1417" w:type="dxa"/>
          </w:tcPr>
          <w:p w:rsidR="004B118A" w:rsidRPr="004C28AD" w:rsidRDefault="004B118A" w:rsidP="004B118A">
            <w:pPr>
              <w:autoSpaceDE w:val="0"/>
              <w:autoSpaceDN w:val="0"/>
              <w:adjustRightInd w:val="0"/>
              <w:ind w:firstLine="0"/>
              <w:jc w:val="center"/>
              <w:rPr>
                <w:szCs w:val="24"/>
              </w:rPr>
            </w:pPr>
            <w:r>
              <w:rPr>
                <w:szCs w:val="24"/>
              </w:rPr>
              <w:t>А1</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1.2</w:t>
            </w:r>
          </w:p>
        </w:tc>
        <w:tc>
          <w:tcPr>
            <w:tcW w:w="7371" w:type="dxa"/>
          </w:tcPr>
          <w:p w:rsidR="004B118A" w:rsidRPr="004C28AD" w:rsidRDefault="004B118A" w:rsidP="004B118A">
            <w:pPr>
              <w:autoSpaceDE w:val="0"/>
              <w:autoSpaceDN w:val="0"/>
              <w:adjustRightInd w:val="0"/>
              <w:ind w:firstLine="0"/>
              <w:rPr>
                <w:szCs w:val="24"/>
              </w:rPr>
            </w:pPr>
            <w:r w:rsidRPr="004C28AD">
              <w:rPr>
                <w:szCs w:val="24"/>
              </w:rPr>
              <w:t>юридическое лицо, обратилось лицо, имеющее право действовать от его имени по доверенности</w:t>
            </w:r>
          </w:p>
        </w:tc>
        <w:tc>
          <w:tcPr>
            <w:tcW w:w="1417" w:type="dxa"/>
          </w:tcPr>
          <w:p w:rsidR="004B118A" w:rsidRPr="004C28AD" w:rsidRDefault="004B118A" w:rsidP="004B118A">
            <w:pPr>
              <w:autoSpaceDE w:val="0"/>
              <w:autoSpaceDN w:val="0"/>
              <w:adjustRightInd w:val="0"/>
              <w:ind w:firstLine="0"/>
              <w:jc w:val="center"/>
              <w:rPr>
                <w:szCs w:val="24"/>
              </w:rPr>
            </w:pPr>
            <w:r>
              <w:rPr>
                <w:szCs w:val="24"/>
              </w:rPr>
              <w:t>А2</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1.3</w:t>
            </w:r>
          </w:p>
        </w:tc>
        <w:tc>
          <w:tcPr>
            <w:tcW w:w="7371" w:type="dxa"/>
          </w:tcPr>
          <w:p w:rsidR="004B118A" w:rsidRPr="004C28AD" w:rsidRDefault="004B118A" w:rsidP="004B118A">
            <w:pPr>
              <w:autoSpaceDE w:val="0"/>
              <w:autoSpaceDN w:val="0"/>
              <w:adjustRightInd w:val="0"/>
              <w:ind w:firstLine="0"/>
              <w:rPr>
                <w:szCs w:val="24"/>
              </w:rPr>
            </w:pPr>
            <w:r w:rsidRPr="004C28AD">
              <w:rPr>
                <w:szCs w:val="24"/>
              </w:rPr>
              <w:t>индивидуальный предприниматель, обратилось лично</w:t>
            </w:r>
          </w:p>
        </w:tc>
        <w:tc>
          <w:tcPr>
            <w:tcW w:w="1417" w:type="dxa"/>
          </w:tcPr>
          <w:p w:rsidR="004B118A" w:rsidRPr="004C28AD" w:rsidRDefault="004B118A" w:rsidP="004B118A">
            <w:pPr>
              <w:autoSpaceDE w:val="0"/>
              <w:autoSpaceDN w:val="0"/>
              <w:adjustRightInd w:val="0"/>
              <w:ind w:firstLine="0"/>
              <w:jc w:val="center"/>
              <w:rPr>
                <w:szCs w:val="24"/>
              </w:rPr>
            </w:pPr>
            <w:r>
              <w:rPr>
                <w:szCs w:val="24"/>
              </w:rPr>
              <w:t>А3</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1.4</w:t>
            </w:r>
          </w:p>
        </w:tc>
        <w:tc>
          <w:tcPr>
            <w:tcW w:w="7371" w:type="dxa"/>
          </w:tcPr>
          <w:p w:rsidR="004B118A" w:rsidRPr="004C28AD" w:rsidRDefault="004B118A" w:rsidP="004B118A">
            <w:pPr>
              <w:autoSpaceDE w:val="0"/>
              <w:autoSpaceDN w:val="0"/>
              <w:adjustRightInd w:val="0"/>
              <w:ind w:firstLine="0"/>
              <w:rPr>
                <w:szCs w:val="24"/>
              </w:rPr>
            </w:pPr>
            <w:r w:rsidRPr="004C28AD">
              <w:rPr>
                <w:szCs w:val="24"/>
              </w:rPr>
              <w:t>индивидуальный предприниматель, обратилось лицо, имеющее право действовать от его имени по доверенности</w:t>
            </w:r>
          </w:p>
        </w:tc>
        <w:tc>
          <w:tcPr>
            <w:tcW w:w="1417" w:type="dxa"/>
          </w:tcPr>
          <w:p w:rsidR="004B118A" w:rsidRPr="004C28AD" w:rsidRDefault="004B118A" w:rsidP="004B118A">
            <w:pPr>
              <w:autoSpaceDE w:val="0"/>
              <w:autoSpaceDN w:val="0"/>
              <w:adjustRightInd w:val="0"/>
              <w:ind w:firstLine="0"/>
              <w:jc w:val="center"/>
              <w:rPr>
                <w:szCs w:val="24"/>
              </w:rPr>
            </w:pPr>
            <w:r>
              <w:rPr>
                <w:szCs w:val="24"/>
              </w:rPr>
              <w:t>А4</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1.5</w:t>
            </w:r>
          </w:p>
        </w:tc>
        <w:tc>
          <w:tcPr>
            <w:tcW w:w="7371" w:type="dxa"/>
          </w:tcPr>
          <w:p w:rsidR="004B118A" w:rsidRPr="004C28AD" w:rsidRDefault="004B118A" w:rsidP="004B118A">
            <w:pPr>
              <w:autoSpaceDE w:val="0"/>
              <w:autoSpaceDN w:val="0"/>
              <w:adjustRightInd w:val="0"/>
              <w:ind w:firstLine="0"/>
              <w:rPr>
                <w:szCs w:val="24"/>
              </w:rPr>
            </w:pPr>
            <w:r w:rsidRPr="004C28AD">
              <w:rPr>
                <w:szCs w:val="24"/>
              </w:rPr>
              <w:t>физическое лицо, применяющее специальный налоговый режим «Налог на профессиональный доход», обратилось лично</w:t>
            </w:r>
          </w:p>
        </w:tc>
        <w:tc>
          <w:tcPr>
            <w:tcW w:w="1417" w:type="dxa"/>
          </w:tcPr>
          <w:p w:rsidR="004B118A" w:rsidRPr="004C28AD" w:rsidRDefault="004B118A" w:rsidP="004B118A">
            <w:pPr>
              <w:autoSpaceDE w:val="0"/>
              <w:autoSpaceDN w:val="0"/>
              <w:adjustRightInd w:val="0"/>
              <w:ind w:firstLine="0"/>
              <w:jc w:val="center"/>
              <w:rPr>
                <w:szCs w:val="24"/>
              </w:rPr>
            </w:pPr>
            <w:r>
              <w:rPr>
                <w:szCs w:val="24"/>
              </w:rPr>
              <w:t>А5</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1.6</w:t>
            </w:r>
          </w:p>
        </w:tc>
        <w:tc>
          <w:tcPr>
            <w:tcW w:w="7371" w:type="dxa"/>
          </w:tcPr>
          <w:p w:rsidR="004B118A" w:rsidRPr="004C28AD" w:rsidRDefault="004B118A" w:rsidP="004B118A">
            <w:pPr>
              <w:autoSpaceDE w:val="0"/>
              <w:autoSpaceDN w:val="0"/>
              <w:adjustRightInd w:val="0"/>
              <w:ind w:firstLine="0"/>
              <w:rPr>
                <w:szCs w:val="24"/>
              </w:rPr>
            </w:pPr>
            <w:r w:rsidRPr="004C28AD">
              <w:rPr>
                <w:szCs w:val="24"/>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w:t>
            </w:r>
          </w:p>
        </w:tc>
        <w:tc>
          <w:tcPr>
            <w:tcW w:w="1417" w:type="dxa"/>
          </w:tcPr>
          <w:p w:rsidR="004B118A" w:rsidRPr="004C28AD" w:rsidRDefault="004B118A" w:rsidP="004B118A">
            <w:pPr>
              <w:autoSpaceDE w:val="0"/>
              <w:autoSpaceDN w:val="0"/>
              <w:adjustRightInd w:val="0"/>
              <w:ind w:firstLine="0"/>
              <w:jc w:val="center"/>
              <w:rPr>
                <w:szCs w:val="24"/>
              </w:rPr>
            </w:pPr>
            <w:r>
              <w:rPr>
                <w:szCs w:val="24"/>
              </w:rPr>
              <w:t>А6</w:t>
            </w:r>
          </w:p>
        </w:tc>
      </w:tr>
      <w:tr w:rsidR="004B118A" w:rsidRPr="004C28AD" w:rsidTr="004B118A">
        <w:trPr>
          <w:jc w:val="center"/>
        </w:trPr>
        <w:tc>
          <w:tcPr>
            <w:tcW w:w="9605" w:type="dxa"/>
            <w:gridSpan w:val="3"/>
          </w:tcPr>
          <w:p w:rsidR="004B118A" w:rsidRPr="004C28AD" w:rsidRDefault="004B118A" w:rsidP="004B118A">
            <w:pPr>
              <w:autoSpaceDE w:val="0"/>
              <w:autoSpaceDN w:val="0"/>
              <w:adjustRightInd w:val="0"/>
              <w:ind w:firstLine="0"/>
              <w:rPr>
                <w:szCs w:val="24"/>
              </w:rPr>
            </w:pPr>
            <w:r>
              <w:rPr>
                <w:color w:val="000000"/>
                <w:szCs w:val="24"/>
              </w:rPr>
              <w:t xml:space="preserve">2. </w:t>
            </w:r>
            <w:r w:rsidRPr="004C28AD">
              <w:rPr>
                <w:color w:val="000000"/>
                <w:szCs w:val="24"/>
              </w:rPr>
              <w:t>Результат предоставления муниципальной услуги: Заключение договора на размещение нестационарного торгового объекта</w:t>
            </w:r>
            <w:r>
              <w:rPr>
                <w:color w:val="000000"/>
                <w:szCs w:val="24"/>
              </w:rPr>
              <w:t xml:space="preserve"> (без проведения электронного аукциона, по приоритетному праву)</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2.1</w:t>
            </w:r>
          </w:p>
        </w:tc>
        <w:tc>
          <w:tcPr>
            <w:tcW w:w="7371" w:type="dxa"/>
          </w:tcPr>
          <w:p w:rsidR="004B118A" w:rsidRPr="009F577A" w:rsidRDefault="004B118A" w:rsidP="004B118A">
            <w:pPr>
              <w:autoSpaceDE w:val="0"/>
              <w:autoSpaceDN w:val="0"/>
              <w:adjustRightInd w:val="0"/>
              <w:ind w:firstLine="0"/>
              <w:rPr>
                <w:szCs w:val="24"/>
              </w:rPr>
            </w:pPr>
            <w:r w:rsidRPr="009F577A">
              <w:rPr>
                <w:szCs w:val="24"/>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Б1</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2.2</w:t>
            </w:r>
          </w:p>
        </w:tc>
        <w:tc>
          <w:tcPr>
            <w:tcW w:w="7371" w:type="dxa"/>
          </w:tcPr>
          <w:p w:rsidR="004B118A" w:rsidRPr="009F577A" w:rsidRDefault="004B118A" w:rsidP="004B118A">
            <w:pPr>
              <w:widowControl w:val="0"/>
              <w:spacing w:after="160"/>
              <w:ind w:firstLine="0"/>
              <w:contextualSpacing/>
              <w:rPr>
                <w:szCs w:val="24"/>
              </w:rPr>
            </w:pPr>
            <w:r w:rsidRPr="009F577A">
              <w:rPr>
                <w:szCs w:val="24"/>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Б2</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2.3</w:t>
            </w:r>
          </w:p>
        </w:tc>
        <w:tc>
          <w:tcPr>
            <w:tcW w:w="7371" w:type="dxa"/>
          </w:tcPr>
          <w:p w:rsidR="004B118A" w:rsidRPr="009F577A" w:rsidRDefault="004B118A" w:rsidP="004B118A">
            <w:pPr>
              <w:widowControl w:val="0"/>
              <w:spacing w:after="160"/>
              <w:ind w:firstLine="0"/>
              <w:contextualSpacing/>
              <w:rPr>
                <w:szCs w:val="24"/>
              </w:rPr>
            </w:pPr>
            <w:r w:rsidRPr="009F577A">
              <w:rPr>
                <w:szCs w:val="24"/>
              </w:rPr>
              <w:t>юридическое лицо, обратилось лицо, имеющее право действовать от его имени без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4B118A" w:rsidRPr="004C28AD" w:rsidRDefault="004B118A" w:rsidP="004B118A">
            <w:pPr>
              <w:autoSpaceDE w:val="0"/>
              <w:autoSpaceDN w:val="0"/>
              <w:adjustRightInd w:val="0"/>
              <w:ind w:firstLine="0"/>
              <w:jc w:val="center"/>
              <w:rPr>
                <w:szCs w:val="24"/>
              </w:rPr>
            </w:pPr>
            <w:r>
              <w:rPr>
                <w:szCs w:val="24"/>
              </w:rPr>
              <w:t>Б3</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2.4</w:t>
            </w:r>
          </w:p>
        </w:tc>
        <w:tc>
          <w:tcPr>
            <w:tcW w:w="7371" w:type="dxa"/>
          </w:tcPr>
          <w:p w:rsidR="004B118A" w:rsidRPr="009F577A" w:rsidRDefault="004B118A" w:rsidP="004B118A">
            <w:pPr>
              <w:widowControl w:val="0"/>
              <w:spacing w:after="160"/>
              <w:ind w:firstLine="0"/>
              <w:contextualSpacing/>
              <w:rPr>
                <w:szCs w:val="24"/>
              </w:rPr>
            </w:pPr>
            <w:r w:rsidRPr="009F577A">
              <w:rPr>
                <w:szCs w:val="24"/>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Б4</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2.5</w:t>
            </w:r>
          </w:p>
        </w:tc>
        <w:tc>
          <w:tcPr>
            <w:tcW w:w="7371" w:type="dxa"/>
          </w:tcPr>
          <w:p w:rsidR="004B118A" w:rsidRPr="009F577A" w:rsidRDefault="004B118A" w:rsidP="004B118A">
            <w:pPr>
              <w:widowControl w:val="0"/>
              <w:spacing w:after="160"/>
              <w:ind w:firstLine="0"/>
              <w:contextualSpacing/>
              <w:rPr>
                <w:szCs w:val="24"/>
              </w:rPr>
            </w:pPr>
            <w:r w:rsidRPr="009F577A">
              <w:rPr>
                <w:szCs w:val="24"/>
              </w:rPr>
              <w:t xml:space="preserve">юридическое лицо, обратилось лицо, имеющее право действовать от </w:t>
            </w:r>
            <w:r w:rsidRPr="009F577A">
              <w:rPr>
                <w:szCs w:val="24"/>
              </w:rPr>
              <w:lastRenderedPageBreak/>
              <w:t>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lastRenderedPageBreak/>
              <w:t>Б5</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lastRenderedPageBreak/>
              <w:t>2.6</w:t>
            </w:r>
          </w:p>
        </w:tc>
        <w:tc>
          <w:tcPr>
            <w:tcW w:w="7371" w:type="dxa"/>
          </w:tcPr>
          <w:p w:rsidR="004B118A" w:rsidRPr="009F577A" w:rsidRDefault="004B118A" w:rsidP="004B118A">
            <w:pPr>
              <w:widowControl w:val="0"/>
              <w:spacing w:after="160"/>
              <w:ind w:firstLine="0"/>
              <w:contextualSpacing/>
              <w:rPr>
                <w:szCs w:val="24"/>
              </w:rPr>
            </w:pPr>
            <w:r w:rsidRPr="009F577A">
              <w:rPr>
                <w:szCs w:val="24"/>
              </w:rPr>
              <w:t>юридическое лицо,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4B118A" w:rsidRPr="004C28AD" w:rsidRDefault="004B118A" w:rsidP="004B118A">
            <w:pPr>
              <w:autoSpaceDE w:val="0"/>
              <w:autoSpaceDN w:val="0"/>
              <w:adjustRightInd w:val="0"/>
              <w:ind w:firstLine="0"/>
              <w:jc w:val="center"/>
              <w:rPr>
                <w:szCs w:val="24"/>
              </w:rPr>
            </w:pPr>
            <w:r>
              <w:rPr>
                <w:szCs w:val="24"/>
              </w:rPr>
              <w:t>Б6</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2.7</w:t>
            </w:r>
          </w:p>
        </w:tc>
        <w:tc>
          <w:tcPr>
            <w:tcW w:w="7371" w:type="dxa"/>
          </w:tcPr>
          <w:p w:rsidR="004B118A" w:rsidRPr="009F577A" w:rsidRDefault="004B118A" w:rsidP="004B118A">
            <w:pPr>
              <w:widowControl w:val="0"/>
              <w:spacing w:after="160"/>
              <w:ind w:firstLine="0"/>
              <w:contextualSpacing/>
              <w:rPr>
                <w:szCs w:val="24"/>
              </w:rPr>
            </w:pPr>
            <w:r w:rsidRPr="009F577A">
              <w:rPr>
                <w:szCs w:val="24"/>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Б7</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2.8</w:t>
            </w:r>
          </w:p>
        </w:tc>
        <w:tc>
          <w:tcPr>
            <w:tcW w:w="7371" w:type="dxa"/>
          </w:tcPr>
          <w:p w:rsidR="004B118A" w:rsidRPr="009F577A" w:rsidRDefault="004B118A" w:rsidP="004B118A">
            <w:pPr>
              <w:widowControl w:val="0"/>
              <w:spacing w:after="160"/>
              <w:ind w:firstLine="0"/>
              <w:contextualSpacing/>
              <w:rPr>
                <w:szCs w:val="24"/>
              </w:rPr>
            </w:pPr>
            <w:r w:rsidRPr="009F577A">
              <w:rPr>
                <w:szCs w:val="24"/>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Б8</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2.9</w:t>
            </w:r>
          </w:p>
        </w:tc>
        <w:tc>
          <w:tcPr>
            <w:tcW w:w="7371" w:type="dxa"/>
          </w:tcPr>
          <w:p w:rsidR="004B118A" w:rsidRPr="009F577A" w:rsidRDefault="004B118A" w:rsidP="004B118A">
            <w:pPr>
              <w:widowControl w:val="0"/>
              <w:spacing w:after="160"/>
              <w:ind w:firstLine="0"/>
              <w:contextualSpacing/>
              <w:rPr>
                <w:szCs w:val="24"/>
              </w:rPr>
            </w:pPr>
            <w:r w:rsidRPr="009F577A">
              <w:rPr>
                <w:szCs w:val="24"/>
              </w:rPr>
              <w:t>индивидуальный предприниматель,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4B118A" w:rsidRPr="004C28AD" w:rsidRDefault="004B118A" w:rsidP="004B118A">
            <w:pPr>
              <w:autoSpaceDE w:val="0"/>
              <w:autoSpaceDN w:val="0"/>
              <w:adjustRightInd w:val="0"/>
              <w:ind w:firstLine="0"/>
              <w:jc w:val="center"/>
              <w:rPr>
                <w:szCs w:val="24"/>
              </w:rPr>
            </w:pPr>
            <w:r>
              <w:rPr>
                <w:szCs w:val="24"/>
              </w:rPr>
              <w:t>Б9</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2.10</w:t>
            </w:r>
          </w:p>
        </w:tc>
        <w:tc>
          <w:tcPr>
            <w:tcW w:w="7371" w:type="dxa"/>
          </w:tcPr>
          <w:p w:rsidR="004B118A" w:rsidRPr="009F577A" w:rsidRDefault="004B118A" w:rsidP="004B118A">
            <w:pPr>
              <w:widowControl w:val="0"/>
              <w:spacing w:after="160"/>
              <w:ind w:firstLine="0"/>
              <w:contextualSpacing/>
              <w:rPr>
                <w:szCs w:val="24"/>
              </w:rPr>
            </w:pPr>
            <w:r w:rsidRPr="009F577A">
              <w:rPr>
                <w:szCs w:val="24"/>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Б10</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2.11</w:t>
            </w:r>
          </w:p>
        </w:tc>
        <w:tc>
          <w:tcPr>
            <w:tcW w:w="7371" w:type="dxa"/>
          </w:tcPr>
          <w:p w:rsidR="004B118A" w:rsidRPr="009F577A" w:rsidRDefault="004B118A" w:rsidP="004B118A">
            <w:pPr>
              <w:widowControl w:val="0"/>
              <w:spacing w:after="160"/>
              <w:ind w:firstLine="0"/>
              <w:contextualSpacing/>
              <w:rPr>
                <w:szCs w:val="24"/>
              </w:rPr>
            </w:pPr>
            <w:r w:rsidRPr="009F577A">
              <w:rPr>
                <w:szCs w:val="24"/>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Б11</w:t>
            </w:r>
          </w:p>
        </w:tc>
      </w:tr>
      <w:tr w:rsidR="004B118A" w:rsidRPr="004C28AD" w:rsidTr="004B118A">
        <w:trPr>
          <w:jc w:val="center"/>
        </w:trPr>
        <w:tc>
          <w:tcPr>
            <w:tcW w:w="817" w:type="dxa"/>
          </w:tcPr>
          <w:p w:rsidR="004B118A" w:rsidRPr="004C28AD" w:rsidRDefault="004B118A" w:rsidP="004B118A">
            <w:pPr>
              <w:pageBreakBefore/>
              <w:autoSpaceDE w:val="0"/>
              <w:autoSpaceDN w:val="0"/>
              <w:adjustRightInd w:val="0"/>
              <w:ind w:firstLine="0"/>
              <w:jc w:val="center"/>
              <w:rPr>
                <w:szCs w:val="24"/>
              </w:rPr>
            </w:pPr>
            <w:r>
              <w:rPr>
                <w:szCs w:val="24"/>
              </w:rPr>
              <w:lastRenderedPageBreak/>
              <w:t>2.12</w:t>
            </w:r>
          </w:p>
        </w:tc>
        <w:tc>
          <w:tcPr>
            <w:tcW w:w="7371" w:type="dxa"/>
          </w:tcPr>
          <w:p w:rsidR="004B118A" w:rsidRPr="009F577A" w:rsidRDefault="004B118A" w:rsidP="004B118A">
            <w:pPr>
              <w:widowControl w:val="0"/>
              <w:spacing w:after="160"/>
              <w:ind w:firstLine="0"/>
              <w:contextualSpacing/>
              <w:rPr>
                <w:szCs w:val="24"/>
              </w:rPr>
            </w:pPr>
            <w:r w:rsidRPr="009F577A">
              <w:rPr>
                <w:szCs w:val="24"/>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4B118A" w:rsidRPr="004C28AD" w:rsidRDefault="004B118A" w:rsidP="004B118A">
            <w:pPr>
              <w:autoSpaceDE w:val="0"/>
              <w:autoSpaceDN w:val="0"/>
              <w:adjustRightInd w:val="0"/>
              <w:ind w:firstLine="0"/>
              <w:jc w:val="center"/>
              <w:rPr>
                <w:szCs w:val="24"/>
              </w:rPr>
            </w:pPr>
            <w:r>
              <w:rPr>
                <w:szCs w:val="24"/>
              </w:rPr>
              <w:t>Б12</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2.13</w:t>
            </w:r>
          </w:p>
        </w:tc>
        <w:tc>
          <w:tcPr>
            <w:tcW w:w="7371" w:type="dxa"/>
          </w:tcPr>
          <w:p w:rsidR="004B118A" w:rsidRPr="009F577A" w:rsidRDefault="004B118A" w:rsidP="004B118A">
            <w:pPr>
              <w:widowControl w:val="0"/>
              <w:spacing w:after="160"/>
              <w:ind w:firstLine="0"/>
              <w:contextualSpacing/>
              <w:rPr>
                <w:szCs w:val="24"/>
              </w:rPr>
            </w:pPr>
            <w:r w:rsidRPr="009F577A">
              <w:rPr>
                <w:szCs w:val="24"/>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Б13</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2.14</w:t>
            </w:r>
          </w:p>
        </w:tc>
        <w:tc>
          <w:tcPr>
            <w:tcW w:w="7371" w:type="dxa"/>
          </w:tcPr>
          <w:p w:rsidR="004B118A" w:rsidRPr="009F577A" w:rsidRDefault="004B118A" w:rsidP="004B118A">
            <w:pPr>
              <w:widowControl w:val="0"/>
              <w:spacing w:after="160"/>
              <w:ind w:firstLine="0"/>
              <w:contextualSpacing/>
              <w:rPr>
                <w:szCs w:val="24"/>
              </w:rPr>
            </w:pPr>
            <w:r w:rsidRPr="009F577A">
              <w:rPr>
                <w:szCs w:val="24"/>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Б14</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2.15</w:t>
            </w:r>
          </w:p>
        </w:tc>
        <w:tc>
          <w:tcPr>
            <w:tcW w:w="7371" w:type="dxa"/>
          </w:tcPr>
          <w:p w:rsidR="004B118A" w:rsidRPr="009F577A" w:rsidRDefault="004B118A" w:rsidP="004B118A">
            <w:pPr>
              <w:widowControl w:val="0"/>
              <w:spacing w:after="160"/>
              <w:ind w:firstLine="0"/>
              <w:contextualSpacing/>
              <w:rPr>
                <w:szCs w:val="24"/>
              </w:rPr>
            </w:pPr>
            <w:r w:rsidRPr="009F577A">
              <w:rPr>
                <w:szCs w:val="24"/>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4B118A" w:rsidRPr="004C28AD" w:rsidRDefault="004B118A" w:rsidP="004B118A">
            <w:pPr>
              <w:autoSpaceDE w:val="0"/>
              <w:autoSpaceDN w:val="0"/>
              <w:adjustRightInd w:val="0"/>
              <w:ind w:firstLine="0"/>
              <w:jc w:val="center"/>
              <w:rPr>
                <w:szCs w:val="24"/>
              </w:rPr>
            </w:pPr>
            <w:r>
              <w:rPr>
                <w:szCs w:val="24"/>
              </w:rPr>
              <w:t>Б15</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2.16</w:t>
            </w:r>
          </w:p>
        </w:tc>
        <w:tc>
          <w:tcPr>
            <w:tcW w:w="7371" w:type="dxa"/>
          </w:tcPr>
          <w:p w:rsidR="004B118A" w:rsidRPr="009F577A" w:rsidRDefault="004B118A" w:rsidP="004B118A">
            <w:pPr>
              <w:widowControl w:val="0"/>
              <w:spacing w:after="160"/>
              <w:ind w:firstLine="0"/>
              <w:contextualSpacing/>
              <w:rPr>
                <w:szCs w:val="24"/>
              </w:rPr>
            </w:pPr>
            <w:r w:rsidRPr="009F577A">
              <w:rPr>
                <w:szCs w:val="24"/>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Б16</w:t>
            </w:r>
          </w:p>
        </w:tc>
      </w:tr>
      <w:tr w:rsidR="004B118A" w:rsidRPr="004C28AD" w:rsidTr="004B118A">
        <w:trPr>
          <w:jc w:val="center"/>
        </w:trPr>
        <w:tc>
          <w:tcPr>
            <w:tcW w:w="817" w:type="dxa"/>
          </w:tcPr>
          <w:p w:rsidR="004B118A" w:rsidRPr="004C28AD" w:rsidRDefault="004B118A" w:rsidP="004B118A">
            <w:pPr>
              <w:autoSpaceDE w:val="0"/>
              <w:autoSpaceDN w:val="0"/>
              <w:adjustRightInd w:val="0"/>
              <w:ind w:firstLine="0"/>
              <w:jc w:val="center"/>
              <w:rPr>
                <w:szCs w:val="24"/>
              </w:rPr>
            </w:pPr>
            <w:r>
              <w:rPr>
                <w:szCs w:val="24"/>
              </w:rPr>
              <w:t>2.17</w:t>
            </w:r>
          </w:p>
        </w:tc>
        <w:tc>
          <w:tcPr>
            <w:tcW w:w="7371" w:type="dxa"/>
          </w:tcPr>
          <w:p w:rsidR="004B118A" w:rsidRPr="009F577A" w:rsidRDefault="004B118A" w:rsidP="004B118A">
            <w:pPr>
              <w:widowControl w:val="0"/>
              <w:spacing w:after="160"/>
              <w:ind w:firstLine="0"/>
              <w:contextualSpacing/>
              <w:rPr>
                <w:szCs w:val="24"/>
              </w:rPr>
            </w:pPr>
            <w:r w:rsidRPr="009F577A">
              <w:rPr>
                <w:szCs w:val="24"/>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4B118A" w:rsidRPr="004C28AD" w:rsidRDefault="004B118A" w:rsidP="004B118A">
            <w:pPr>
              <w:autoSpaceDE w:val="0"/>
              <w:autoSpaceDN w:val="0"/>
              <w:adjustRightInd w:val="0"/>
              <w:ind w:firstLine="0"/>
              <w:jc w:val="center"/>
              <w:rPr>
                <w:szCs w:val="24"/>
              </w:rPr>
            </w:pPr>
            <w:r>
              <w:rPr>
                <w:szCs w:val="24"/>
              </w:rPr>
              <w:t>Б17</w:t>
            </w:r>
          </w:p>
        </w:tc>
      </w:tr>
      <w:tr w:rsidR="004B118A" w:rsidRPr="004C28AD" w:rsidTr="004B118A">
        <w:trPr>
          <w:jc w:val="center"/>
        </w:trPr>
        <w:tc>
          <w:tcPr>
            <w:tcW w:w="817" w:type="dxa"/>
          </w:tcPr>
          <w:p w:rsidR="004B118A" w:rsidRPr="004C28AD" w:rsidRDefault="004B118A" w:rsidP="004B118A">
            <w:pPr>
              <w:pageBreakBefore/>
              <w:autoSpaceDE w:val="0"/>
              <w:autoSpaceDN w:val="0"/>
              <w:adjustRightInd w:val="0"/>
              <w:ind w:firstLine="0"/>
              <w:jc w:val="center"/>
              <w:rPr>
                <w:szCs w:val="24"/>
              </w:rPr>
            </w:pPr>
            <w:r>
              <w:rPr>
                <w:szCs w:val="24"/>
              </w:rPr>
              <w:lastRenderedPageBreak/>
              <w:t>2.18</w:t>
            </w:r>
          </w:p>
        </w:tc>
        <w:tc>
          <w:tcPr>
            <w:tcW w:w="7371" w:type="dxa"/>
          </w:tcPr>
          <w:p w:rsidR="004B118A" w:rsidRPr="009F577A" w:rsidRDefault="004B118A" w:rsidP="004B118A">
            <w:pPr>
              <w:widowControl w:val="0"/>
              <w:spacing w:after="160"/>
              <w:ind w:firstLine="0"/>
              <w:contextualSpacing/>
              <w:rPr>
                <w:szCs w:val="24"/>
              </w:rPr>
            </w:pPr>
            <w:r w:rsidRPr="009F577A">
              <w:rPr>
                <w:szCs w:val="24"/>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4B118A" w:rsidRPr="004C28AD" w:rsidRDefault="004B118A" w:rsidP="004B118A">
            <w:pPr>
              <w:autoSpaceDE w:val="0"/>
              <w:autoSpaceDN w:val="0"/>
              <w:adjustRightInd w:val="0"/>
              <w:ind w:firstLine="0"/>
              <w:jc w:val="center"/>
              <w:rPr>
                <w:szCs w:val="24"/>
              </w:rPr>
            </w:pPr>
            <w:r>
              <w:rPr>
                <w:szCs w:val="24"/>
              </w:rPr>
              <w:t>Б18</w:t>
            </w:r>
          </w:p>
        </w:tc>
      </w:tr>
    </w:tbl>
    <w:p w:rsidR="004B118A" w:rsidRDefault="004B118A" w:rsidP="004B118A">
      <w:pPr>
        <w:pStyle w:val="ConsPlusNormal"/>
      </w:pPr>
    </w:p>
    <w:p w:rsidR="004B118A" w:rsidRDefault="004B118A" w:rsidP="004B118A">
      <w:pPr>
        <w:pStyle w:val="ConsPlusNormal"/>
      </w:pPr>
    </w:p>
    <w:p w:rsidR="004B118A" w:rsidRDefault="004B118A" w:rsidP="004B118A">
      <w:pPr>
        <w:pStyle w:val="ConsPlusNormal"/>
      </w:pPr>
    </w:p>
    <w:p w:rsidR="004B118A" w:rsidRDefault="004B118A" w:rsidP="006E5F38">
      <w:pPr>
        <w:ind w:firstLine="0"/>
        <w:sectPr w:rsidR="004B118A" w:rsidSect="00854D8B">
          <w:pgSz w:w="11906" w:h="16838"/>
          <w:pgMar w:top="709" w:right="851" w:bottom="851" w:left="1418" w:header="709" w:footer="720" w:gutter="0"/>
          <w:cols w:space="720"/>
          <w:titlePg/>
          <w:docGrid w:linePitch="360"/>
        </w:sectPr>
      </w:pPr>
    </w:p>
    <w:p w:rsidR="004B118A" w:rsidRPr="009775DE" w:rsidRDefault="004B118A" w:rsidP="004B118A">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4B118A" w:rsidRDefault="004B118A" w:rsidP="004B118A">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4B118A" w:rsidRDefault="004B118A" w:rsidP="004B118A">
      <w:pPr>
        <w:pStyle w:val="ConsPlusNormal"/>
        <w:jc w:val="right"/>
        <w:rPr>
          <w:rStyle w:val="16"/>
          <w:rFonts w:ascii="Times New Roman" w:hAnsi="Times New Roman" w:cs="Times New Roman"/>
          <w:sz w:val="28"/>
          <w:szCs w:val="28"/>
        </w:rPr>
      </w:pPr>
    </w:p>
    <w:p w:rsidR="004B118A" w:rsidRDefault="004B118A" w:rsidP="004B118A">
      <w:pPr>
        <w:pStyle w:val="ConsPlusNormal"/>
        <w:jc w:val="center"/>
        <w:rPr>
          <w:rFonts w:ascii="Times New Roman" w:eastAsiaTheme="minorHAnsi" w:hAnsi="Times New Roman" w:cs="Times New Roman"/>
          <w:sz w:val="24"/>
          <w:szCs w:val="24"/>
        </w:rPr>
      </w:pPr>
      <w:r w:rsidRPr="0076101E">
        <w:rPr>
          <w:rFonts w:ascii="Times New Roman" w:eastAsiaTheme="minorHAnsi" w:hAnsi="Times New Roman" w:cs="Times New Roman"/>
          <w:sz w:val="24"/>
          <w:szCs w:val="24"/>
        </w:rPr>
        <w:t xml:space="preserve">Исчерпывающий перечень документов, необходимых для предоставления </w:t>
      </w:r>
    </w:p>
    <w:p w:rsidR="004B118A" w:rsidRDefault="004B118A" w:rsidP="004B118A">
      <w:pPr>
        <w:pStyle w:val="ConsPlusNormal"/>
        <w:jc w:val="center"/>
        <w:rPr>
          <w:rFonts w:ascii="Times New Roman" w:eastAsiaTheme="minorHAnsi" w:hAnsi="Times New Roman" w:cs="Times New Roman"/>
          <w:sz w:val="24"/>
          <w:szCs w:val="24"/>
        </w:rPr>
      </w:pPr>
      <w:r w:rsidRPr="0076101E">
        <w:rPr>
          <w:rFonts w:ascii="Times New Roman" w:eastAsiaTheme="minorHAnsi" w:hAnsi="Times New Roman" w:cs="Times New Roman"/>
          <w:sz w:val="24"/>
          <w:szCs w:val="24"/>
        </w:rPr>
        <w:t>муниципальной услуги</w:t>
      </w:r>
    </w:p>
    <w:p w:rsidR="004B118A" w:rsidRDefault="004B118A" w:rsidP="004B118A">
      <w:pPr>
        <w:pStyle w:val="ConsPlusNormal"/>
        <w:jc w:val="center"/>
        <w:rPr>
          <w:rFonts w:ascii="Times New Roman" w:eastAsiaTheme="minorHAnsi" w:hAnsi="Times New Roman" w:cs="Times New Roman"/>
          <w:sz w:val="24"/>
          <w:szCs w:val="24"/>
        </w:rPr>
      </w:pPr>
    </w:p>
    <w:tbl>
      <w:tblPr>
        <w:tblW w:w="10622" w:type="dxa"/>
        <w:jc w:val="center"/>
        <w:tblLayout w:type="fixed"/>
        <w:tblCellMar>
          <w:top w:w="102" w:type="dxa"/>
          <w:left w:w="62" w:type="dxa"/>
          <w:bottom w:w="102" w:type="dxa"/>
          <w:right w:w="62" w:type="dxa"/>
        </w:tblCellMar>
        <w:tblLook w:val="04A0" w:firstRow="1" w:lastRow="0" w:firstColumn="1" w:lastColumn="0" w:noHBand="0" w:noVBand="1"/>
      </w:tblPr>
      <w:tblGrid>
        <w:gridCol w:w="461"/>
        <w:gridCol w:w="1470"/>
        <w:gridCol w:w="3124"/>
        <w:gridCol w:w="3117"/>
        <w:gridCol w:w="2450"/>
      </w:tblGrid>
      <w:tr w:rsidR="004B118A" w:rsidRPr="0076101E" w:rsidTr="00BD2532">
        <w:trPr>
          <w:trHeight w:val="1300"/>
          <w:tblHeader/>
          <w:jc w:val="center"/>
        </w:trPr>
        <w:tc>
          <w:tcPr>
            <w:tcW w:w="461" w:type="dxa"/>
            <w:tcBorders>
              <w:top w:val="single" w:sz="4" w:space="0" w:color="000000"/>
              <w:left w:val="single" w:sz="4" w:space="0" w:color="000000"/>
              <w:bottom w:val="single" w:sz="4" w:space="0" w:color="000000"/>
              <w:right w:val="single" w:sz="4" w:space="0" w:color="000000"/>
            </w:tcBorders>
            <w:hideMark/>
          </w:tcPr>
          <w:p w:rsidR="004B118A" w:rsidRPr="0076101E" w:rsidRDefault="004B118A" w:rsidP="004B118A">
            <w:pPr>
              <w:widowControl w:val="0"/>
              <w:ind w:firstLine="0"/>
              <w:jc w:val="center"/>
              <w:rPr>
                <w:rFonts w:eastAsia="Times New Roman"/>
                <w:szCs w:val="24"/>
              </w:rPr>
            </w:pPr>
            <w:r w:rsidRPr="0076101E">
              <w:rPr>
                <w:szCs w:val="24"/>
              </w:rPr>
              <w:t>№</w:t>
            </w:r>
            <w:r>
              <w:rPr>
                <w:szCs w:val="24"/>
              </w:rPr>
              <w:t xml:space="preserve"> п/п</w:t>
            </w:r>
          </w:p>
        </w:tc>
        <w:tc>
          <w:tcPr>
            <w:tcW w:w="1470" w:type="dxa"/>
            <w:tcBorders>
              <w:top w:val="single" w:sz="4" w:space="0" w:color="000000"/>
              <w:left w:val="single" w:sz="4" w:space="0" w:color="000000"/>
              <w:bottom w:val="single" w:sz="4" w:space="0" w:color="000000"/>
              <w:right w:val="single" w:sz="4" w:space="0" w:color="000000"/>
            </w:tcBorders>
            <w:hideMark/>
          </w:tcPr>
          <w:p w:rsidR="004B118A" w:rsidRPr="0076101E" w:rsidRDefault="004B118A" w:rsidP="004B118A">
            <w:pPr>
              <w:widowControl w:val="0"/>
              <w:ind w:firstLine="0"/>
              <w:jc w:val="center"/>
              <w:rPr>
                <w:rFonts w:eastAsia="Times New Roman"/>
                <w:szCs w:val="24"/>
              </w:rPr>
            </w:pPr>
            <w:r w:rsidRPr="0076101E">
              <w:rPr>
                <w:szCs w:val="24"/>
              </w:rPr>
              <w:t>Идентификаторы категорий (признаков) заявителей</w:t>
            </w:r>
          </w:p>
        </w:tc>
        <w:tc>
          <w:tcPr>
            <w:tcW w:w="3124"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rFonts w:eastAsia="Times New Roman"/>
                <w:szCs w:val="24"/>
              </w:rPr>
            </w:pPr>
            <w:r w:rsidRPr="0076101E">
              <w:rPr>
                <w:szCs w:val="24"/>
              </w:rPr>
              <w:t>Перечень необходимых для предоставления документов</w:t>
            </w:r>
          </w:p>
          <w:p w:rsidR="004B118A" w:rsidRPr="0076101E" w:rsidRDefault="004B118A" w:rsidP="004B118A">
            <w:pPr>
              <w:widowControl w:val="0"/>
              <w:ind w:firstLine="0"/>
              <w:jc w:val="center"/>
              <w:rPr>
                <w:szCs w:val="24"/>
              </w:rPr>
            </w:pPr>
          </w:p>
          <w:p w:rsidR="004B118A" w:rsidRPr="0076101E" w:rsidRDefault="004B118A" w:rsidP="004B118A">
            <w:pPr>
              <w:widowControl w:val="0"/>
              <w:ind w:firstLine="0"/>
              <w:jc w:val="center"/>
              <w:rPr>
                <w:szCs w:val="24"/>
              </w:rPr>
            </w:pPr>
          </w:p>
          <w:p w:rsidR="004B118A" w:rsidRPr="0076101E" w:rsidRDefault="004B118A" w:rsidP="004B118A">
            <w:pPr>
              <w:widowControl w:val="0"/>
              <w:ind w:firstLine="0"/>
              <w:jc w:val="center"/>
              <w:rPr>
                <w:rFonts w:eastAsia="Times New Roman"/>
                <w:szCs w:val="24"/>
              </w:rPr>
            </w:pPr>
          </w:p>
        </w:tc>
        <w:tc>
          <w:tcPr>
            <w:tcW w:w="3117"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rFonts w:eastAsia="Times New Roman"/>
                <w:szCs w:val="24"/>
              </w:rPr>
            </w:pPr>
            <w:r w:rsidRPr="0076101E">
              <w:rPr>
                <w:szCs w:val="24"/>
              </w:rPr>
              <w:t>Способы подачи</w:t>
            </w:r>
          </w:p>
          <w:p w:rsidR="004B118A" w:rsidRPr="0076101E" w:rsidRDefault="004B118A" w:rsidP="004B118A">
            <w:pPr>
              <w:widowControl w:val="0"/>
              <w:ind w:firstLine="0"/>
              <w:jc w:val="center"/>
              <w:rPr>
                <w:szCs w:val="24"/>
              </w:rPr>
            </w:pPr>
            <w:r w:rsidRPr="0076101E">
              <w:rPr>
                <w:szCs w:val="24"/>
              </w:rPr>
              <w:t>документов</w:t>
            </w:r>
          </w:p>
          <w:p w:rsidR="004B118A" w:rsidRPr="0076101E" w:rsidRDefault="004B118A" w:rsidP="004B118A">
            <w:pPr>
              <w:widowControl w:val="0"/>
              <w:ind w:firstLine="0"/>
              <w:jc w:val="center"/>
              <w:rPr>
                <w:rFonts w:eastAsia="Times New Roman"/>
                <w:szCs w:val="24"/>
              </w:rPr>
            </w:pPr>
          </w:p>
        </w:tc>
        <w:tc>
          <w:tcPr>
            <w:tcW w:w="2450" w:type="dxa"/>
            <w:tcBorders>
              <w:top w:val="single" w:sz="4" w:space="0" w:color="000000"/>
              <w:left w:val="single" w:sz="4" w:space="0" w:color="000000"/>
              <w:bottom w:val="single" w:sz="4" w:space="0" w:color="000000"/>
              <w:right w:val="single" w:sz="4" w:space="0" w:color="000000"/>
            </w:tcBorders>
            <w:hideMark/>
          </w:tcPr>
          <w:p w:rsidR="004B118A" w:rsidRPr="0076101E" w:rsidRDefault="004B118A" w:rsidP="004B118A">
            <w:pPr>
              <w:widowControl w:val="0"/>
              <w:ind w:firstLine="0"/>
              <w:jc w:val="center"/>
              <w:rPr>
                <w:rFonts w:eastAsia="Times New Roman"/>
                <w:szCs w:val="24"/>
              </w:rPr>
            </w:pPr>
            <w:r w:rsidRPr="0076101E">
              <w:rPr>
                <w:szCs w:val="24"/>
              </w:rPr>
              <w:t>Требования</w:t>
            </w:r>
          </w:p>
          <w:p w:rsidR="004B118A" w:rsidRPr="0076101E" w:rsidRDefault="004B118A" w:rsidP="004B118A">
            <w:pPr>
              <w:widowControl w:val="0"/>
              <w:ind w:firstLine="0"/>
              <w:jc w:val="center"/>
              <w:rPr>
                <w:szCs w:val="24"/>
              </w:rPr>
            </w:pPr>
            <w:r w:rsidRPr="0076101E">
              <w:rPr>
                <w:szCs w:val="24"/>
              </w:rPr>
              <w:t>к представлению</w:t>
            </w:r>
          </w:p>
          <w:p w:rsidR="004B118A" w:rsidRPr="0076101E" w:rsidRDefault="004B118A" w:rsidP="004B118A">
            <w:pPr>
              <w:widowControl w:val="0"/>
              <w:ind w:firstLine="0"/>
              <w:jc w:val="center"/>
              <w:rPr>
                <w:rFonts w:eastAsia="Times New Roman"/>
                <w:szCs w:val="24"/>
              </w:rPr>
            </w:pPr>
            <w:r w:rsidRPr="0076101E">
              <w:rPr>
                <w:szCs w:val="24"/>
              </w:rPr>
              <w:t>документов</w:t>
            </w: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1</w:t>
            </w:r>
          </w:p>
        </w:tc>
        <w:tc>
          <w:tcPr>
            <w:tcW w:w="147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jc w:val="center"/>
              <w:rPr>
                <w:szCs w:val="24"/>
              </w:rPr>
            </w:pPr>
            <w:r>
              <w:rPr>
                <w:szCs w:val="24"/>
              </w:rPr>
              <w:t xml:space="preserve">А1-А6, </w:t>
            </w:r>
          </w:p>
          <w:p w:rsidR="004B118A" w:rsidRPr="0076101E" w:rsidRDefault="004B118A" w:rsidP="004B118A">
            <w:pPr>
              <w:widowControl w:val="0"/>
              <w:ind w:firstLine="0"/>
              <w:jc w:val="center"/>
              <w:rPr>
                <w:szCs w:val="24"/>
              </w:rPr>
            </w:pPr>
            <w:r>
              <w:rPr>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pStyle w:val="ConsPlusNormal"/>
              <w:rPr>
                <w:rFonts w:ascii="Times New Roman" w:hAnsi="Times New Roman" w:cs="Times New Roman"/>
                <w:sz w:val="24"/>
                <w:szCs w:val="24"/>
              </w:rPr>
            </w:pPr>
            <w:r w:rsidRPr="005247BD">
              <w:rPr>
                <w:rFonts w:ascii="Times New Roman" w:hAnsi="Times New Roman" w:cs="Times New Roman"/>
                <w:sz w:val="24"/>
                <w:szCs w:val="24"/>
              </w:rPr>
              <w:t xml:space="preserve">заявление субъекта предпринимательской деятельности о заключении договора на размещение </w:t>
            </w:r>
            <w:r>
              <w:rPr>
                <w:rFonts w:ascii="Times New Roman" w:hAnsi="Times New Roman" w:cs="Times New Roman"/>
                <w:sz w:val="24"/>
                <w:szCs w:val="24"/>
              </w:rPr>
              <w:t>нестационарного торгового объекта</w:t>
            </w:r>
            <w:r w:rsidRPr="005247BD">
              <w:rPr>
                <w:rFonts w:ascii="Times New Roman" w:hAnsi="Times New Roman" w:cs="Times New Roman"/>
                <w:sz w:val="24"/>
                <w:szCs w:val="24"/>
              </w:rPr>
              <w:t xml:space="preserve"> на территории Балахнинского муниципального округа Нижегородской области </w:t>
            </w:r>
          </w:p>
        </w:tc>
        <w:tc>
          <w:tcPr>
            <w:tcW w:w="3117" w:type="dxa"/>
            <w:tcBorders>
              <w:top w:val="single" w:sz="4" w:space="0" w:color="000000"/>
              <w:left w:val="single" w:sz="4" w:space="0" w:color="000000"/>
              <w:bottom w:val="single" w:sz="4" w:space="0" w:color="000000"/>
              <w:right w:val="single" w:sz="4" w:space="0" w:color="000000"/>
            </w:tcBorders>
          </w:tcPr>
          <w:p w:rsidR="004B118A" w:rsidRPr="00D743CA" w:rsidRDefault="004B118A" w:rsidP="004B118A">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r w:rsidRPr="00D743CA">
              <w:rPr>
                <w:rFonts w:ascii="Times New Roman" w:hAnsi="Times New Roman" w:cs="Times New Roman"/>
                <w:sz w:val="24"/>
                <w:szCs w:val="24"/>
              </w:rPr>
              <w:t xml:space="preserve">, </w:t>
            </w:r>
            <w:r w:rsidRPr="002B7D66">
              <w:rPr>
                <w:rFonts w:ascii="Times New Roman" w:hAnsi="Times New Roman" w:cs="Times New Roman"/>
                <w:sz w:val="24"/>
                <w:szCs w:val="24"/>
              </w:rPr>
              <w:t>ГБУ НО «УМФЦ»</w:t>
            </w:r>
            <w:r w:rsidRPr="00D743CA">
              <w:rPr>
                <w:rFonts w:ascii="Times New Roman" w:hAnsi="Times New Roman" w:cs="Times New Roman"/>
                <w:sz w:val="24"/>
                <w:szCs w:val="24"/>
              </w:rPr>
              <w:t xml:space="preserve"> - предоставляется оригинал документа; </w:t>
            </w:r>
          </w:p>
          <w:p w:rsidR="004B118A" w:rsidRPr="0076101E" w:rsidRDefault="004B118A" w:rsidP="004B118A">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 формируется при заполнении интерактивной формы</w:t>
            </w:r>
          </w:p>
        </w:tc>
        <w:tc>
          <w:tcPr>
            <w:tcW w:w="245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rPr>
                <w:szCs w:val="24"/>
              </w:rPr>
            </w:pPr>
            <w:r>
              <w:rPr>
                <w:szCs w:val="24"/>
              </w:rPr>
              <w:t>в соответствии с формой, предусмотренной в</w:t>
            </w:r>
            <w:r w:rsidRPr="005247BD">
              <w:rPr>
                <w:szCs w:val="24"/>
              </w:rPr>
              <w:t xml:space="preserve"> приложени</w:t>
            </w:r>
            <w:r>
              <w:rPr>
                <w:szCs w:val="24"/>
              </w:rPr>
              <w:t>и</w:t>
            </w:r>
            <w:r w:rsidRPr="005247BD">
              <w:rPr>
                <w:szCs w:val="24"/>
              </w:rPr>
              <w:t xml:space="preserve"> </w:t>
            </w:r>
            <w:r>
              <w:rPr>
                <w:szCs w:val="24"/>
              </w:rPr>
              <w:t>4</w:t>
            </w:r>
            <w:r w:rsidRPr="005247BD">
              <w:rPr>
                <w:szCs w:val="24"/>
              </w:rPr>
              <w:t xml:space="preserve"> к настоящему Административному регламенту</w:t>
            </w:r>
            <w:r>
              <w:rPr>
                <w:szCs w:val="24"/>
              </w:rPr>
              <w:t>;</w:t>
            </w:r>
          </w:p>
          <w:p w:rsidR="004B118A" w:rsidRPr="0076101E" w:rsidRDefault="004B118A" w:rsidP="004B118A">
            <w:pPr>
              <w:widowControl w:val="0"/>
              <w:ind w:firstLine="0"/>
              <w:rPr>
                <w:szCs w:val="24"/>
              </w:rPr>
            </w:pPr>
            <w:r>
              <w:rPr>
                <w:szCs w:val="24"/>
              </w:rPr>
              <w:t>количество экземпляров – 1</w:t>
            </w: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2</w:t>
            </w:r>
          </w:p>
        </w:tc>
        <w:tc>
          <w:tcPr>
            <w:tcW w:w="147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jc w:val="center"/>
              <w:rPr>
                <w:szCs w:val="24"/>
              </w:rPr>
            </w:pPr>
            <w:r>
              <w:rPr>
                <w:szCs w:val="24"/>
              </w:rPr>
              <w:t xml:space="preserve">А1-А6, </w:t>
            </w:r>
          </w:p>
          <w:p w:rsidR="004B118A" w:rsidRPr="0076101E" w:rsidRDefault="004B118A" w:rsidP="004B118A">
            <w:pPr>
              <w:widowControl w:val="0"/>
              <w:ind w:firstLine="0"/>
              <w:jc w:val="center"/>
              <w:rPr>
                <w:szCs w:val="24"/>
              </w:rPr>
            </w:pPr>
            <w:r>
              <w:rPr>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4B118A" w:rsidRPr="00D743CA" w:rsidRDefault="004B118A" w:rsidP="004B118A">
            <w:pPr>
              <w:widowControl w:val="0"/>
              <w:ind w:firstLine="0"/>
              <w:rPr>
                <w:rFonts w:eastAsia="Times New Roman"/>
                <w:szCs w:val="24"/>
                <w:lang w:eastAsia="ru-RU"/>
              </w:rPr>
            </w:pPr>
            <w:r w:rsidRPr="00D743CA">
              <w:rPr>
                <w:rFonts w:eastAsia="Times New Roman"/>
                <w:szCs w:val="24"/>
                <w:lang w:eastAsia="ru-RU"/>
              </w:rPr>
              <w:t>один из документов, удостоверяющих личность:</w:t>
            </w:r>
          </w:p>
          <w:p w:rsidR="004B118A" w:rsidRPr="00D743CA" w:rsidRDefault="004B118A" w:rsidP="004B118A">
            <w:pPr>
              <w:widowControl w:val="0"/>
              <w:ind w:firstLine="0"/>
              <w:rPr>
                <w:rFonts w:eastAsia="Times New Roman"/>
                <w:szCs w:val="24"/>
                <w:lang w:eastAsia="ru-RU"/>
              </w:rPr>
            </w:pPr>
            <w:r>
              <w:rPr>
                <w:rFonts w:eastAsia="Times New Roman"/>
                <w:szCs w:val="24"/>
                <w:lang w:eastAsia="ru-RU"/>
              </w:rPr>
              <w:t xml:space="preserve"> </w:t>
            </w:r>
            <w:r w:rsidRPr="00D743CA">
              <w:rPr>
                <w:rFonts w:eastAsia="Times New Roman"/>
                <w:szCs w:val="24"/>
                <w:lang w:eastAsia="ru-RU"/>
              </w:rPr>
              <w:t>паспорт гражданина Российской Федерации;</w:t>
            </w:r>
          </w:p>
          <w:p w:rsidR="004B118A" w:rsidRPr="00D743CA" w:rsidRDefault="004B118A" w:rsidP="004B118A">
            <w:pPr>
              <w:widowControl w:val="0"/>
              <w:ind w:firstLine="0"/>
              <w:rPr>
                <w:rFonts w:eastAsia="Times New Roman"/>
                <w:szCs w:val="24"/>
                <w:lang w:eastAsia="ru-RU"/>
              </w:rPr>
            </w:pPr>
            <w:r>
              <w:rPr>
                <w:rFonts w:eastAsia="Times New Roman"/>
                <w:szCs w:val="24"/>
                <w:lang w:eastAsia="ru-RU"/>
              </w:rPr>
              <w:t xml:space="preserve">- </w:t>
            </w:r>
            <w:r w:rsidRPr="00D743CA">
              <w:rPr>
                <w:rFonts w:eastAsia="Times New Roman"/>
                <w:szCs w:val="24"/>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4B118A" w:rsidRPr="00D743CA" w:rsidRDefault="004B118A" w:rsidP="004B118A">
            <w:pPr>
              <w:widowControl w:val="0"/>
              <w:ind w:firstLine="0"/>
              <w:rPr>
                <w:rFonts w:eastAsia="Times New Roman"/>
                <w:szCs w:val="24"/>
                <w:lang w:eastAsia="ru-RU"/>
              </w:rPr>
            </w:pPr>
            <w:r>
              <w:rPr>
                <w:rFonts w:eastAsia="Times New Roman"/>
                <w:szCs w:val="24"/>
                <w:lang w:eastAsia="ru-RU"/>
              </w:rPr>
              <w:t xml:space="preserve">- </w:t>
            </w:r>
            <w:r w:rsidRPr="00D743CA">
              <w:rPr>
                <w:rFonts w:eastAsia="Times New Roman"/>
                <w:szCs w:val="24"/>
                <w:lang w:eastAsia="ru-RU"/>
              </w:rPr>
              <w:t>временное удостоверение личности лица без гражданства в Российской Федерации;</w:t>
            </w:r>
          </w:p>
          <w:p w:rsidR="004B118A" w:rsidRPr="00D743CA" w:rsidRDefault="004B118A" w:rsidP="004B118A">
            <w:pPr>
              <w:widowControl w:val="0"/>
              <w:ind w:firstLine="0"/>
              <w:rPr>
                <w:rFonts w:eastAsia="Times New Roman"/>
                <w:szCs w:val="24"/>
                <w:lang w:eastAsia="ru-RU"/>
              </w:rPr>
            </w:pPr>
            <w:r>
              <w:rPr>
                <w:rFonts w:eastAsia="Times New Roman"/>
                <w:szCs w:val="24"/>
                <w:lang w:eastAsia="ru-RU"/>
              </w:rPr>
              <w:t xml:space="preserve">- </w:t>
            </w:r>
            <w:r w:rsidRPr="00D743CA">
              <w:rPr>
                <w:rFonts w:eastAsia="Times New Roman"/>
                <w:szCs w:val="24"/>
                <w:lang w:eastAsia="ru-RU"/>
              </w:rPr>
              <w:t>документ, удостоверяющий личность иностранного гражданина;</w:t>
            </w:r>
          </w:p>
          <w:p w:rsidR="004B118A" w:rsidRPr="005247BD" w:rsidRDefault="004B118A" w:rsidP="004B118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D743CA">
              <w:rPr>
                <w:rFonts w:ascii="Times New Roman" w:hAnsi="Times New Roman" w:cs="Times New Roman"/>
                <w:sz w:val="24"/>
                <w:szCs w:val="24"/>
              </w:rPr>
              <w:t>временное удостоверение личности гражданина Российской Федерации</w:t>
            </w:r>
          </w:p>
        </w:tc>
        <w:tc>
          <w:tcPr>
            <w:tcW w:w="3117" w:type="dxa"/>
            <w:tcBorders>
              <w:top w:val="single" w:sz="4" w:space="0" w:color="000000"/>
              <w:left w:val="single" w:sz="4" w:space="0" w:color="000000"/>
              <w:bottom w:val="single" w:sz="4" w:space="0" w:color="000000"/>
              <w:right w:val="single" w:sz="4" w:space="0" w:color="000000"/>
            </w:tcBorders>
          </w:tcPr>
          <w:p w:rsidR="004B118A" w:rsidRPr="00D743CA" w:rsidRDefault="004B118A" w:rsidP="004B118A">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r w:rsidRPr="00D743CA">
              <w:rPr>
                <w:rFonts w:ascii="Times New Roman" w:hAnsi="Times New Roman" w:cs="Times New Roman"/>
                <w:sz w:val="24"/>
                <w:szCs w:val="24"/>
              </w:rPr>
              <w:t xml:space="preserve">, </w:t>
            </w:r>
            <w:r w:rsidRPr="002B7D66">
              <w:rPr>
                <w:rFonts w:ascii="Times New Roman" w:hAnsi="Times New Roman" w:cs="Times New Roman"/>
                <w:sz w:val="24"/>
                <w:szCs w:val="24"/>
              </w:rPr>
              <w:t>ГБУ НО «УМФЦ»</w:t>
            </w:r>
            <w:r w:rsidRPr="00D743CA">
              <w:rPr>
                <w:rFonts w:ascii="Times New Roman" w:hAnsi="Times New Roman" w:cs="Times New Roman"/>
                <w:sz w:val="24"/>
                <w:szCs w:val="24"/>
              </w:rPr>
              <w:t xml:space="preserve"> - предоставляется оригинал документа для удостоверения личности, возвращается заявителю;</w:t>
            </w:r>
          </w:p>
          <w:p w:rsidR="004B118A" w:rsidRDefault="004B118A" w:rsidP="004B118A">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Pr>
                <w:rFonts w:ascii="Times New Roman" w:hAnsi="Times New Roman" w:cs="Times New Roman"/>
                <w:sz w:val="24"/>
                <w:szCs w:val="24"/>
              </w:rPr>
              <w:t>–</w:t>
            </w:r>
            <w:r w:rsidRPr="00D743CA">
              <w:rPr>
                <w:rFonts w:ascii="Times New Roman" w:hAnsi="Times New Roman" w:cs="Times New Roman"/>
                <w:sz w:val="24"/>
                <w:szCs w:val="24"/>
              </w:rPr>
              <w:t xml:space="preserve">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45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rPr>
                <w:szCs w:val="24"/>
              </w:rPr>
            </w:pPr>
            <w:r>
              <w:rPr>
                <w:szCs w:val="24"/>
              </w:rPr>
              <w:t>в соответствии с законодательством РФ;</w:t>
            </w:r>
          </w:p>
          <w:p w:rsidR="004B118A" w:rsidRDefault="004B118A" w:rsidP="004B118A">
            <w:pPr>
              <w:widowControl w:val="0"/>
              <w:ind w:firstLine="0"/>
              <w:rPr>
                <w:szCs w:val="24"/>
              </w:rPr>
            </w:pPr>
            <w:r>
              <w:rPr>
                <w:szCs w:val="24"/>
              </w:rPr>
              <w:t>количество экземпляров – 1</w:t>
            </w: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3</w:t>
            </w:r>
          </w:p>
        </w:tc>
        <w:tc>
          <w:tcPr>
            <w:tcW w:w="147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А2, Б4-Б6</w:t>
            </w:r>
          </w:p>
        </w:tc>
        <w:tc>
          <w:tcPr>
            <w:tcW w:w="3124" w:type="dxa"/>
            <w:tcBorders>
              <w:top w:val="single" w:sz="4" w:space="0" w:color="000000"/>
              <w:left w:val="single" w:sz="4" w:space="0" w:color="000000"/>
              <w:bottom w:val="single" w:sz="4" w:space="0" w:color="000000"/>
              <w:right w:val="single" w:sz="4" w:space="0" w:color="000000"/>
            </w:tcBorders>
          </w:tcPr>
          <w:p w:rsidR="004B118A" w:rsidRPr="00D743CA" w:rsidRDefault="004B118A" w:rsidP="004B118A">
            <w:pPr>
              <w:widowControl w:val="0"/>
              <w:ind w:firstLine="0"/>
              <w:rPr>
                <w:rFonts w:eastAsia="Times New Roman"/>
                <w:szCs w:val="24"/>
                <w:lang w:eastAsia="ru-RU"/>
              </w:rPr>
            </w:pPr>
            <w:r w:rsidRPr="00FF20C6">
              <w:rPr>
                <w:rFonts w:eastAsia="Times New Roman"/>
                <w:szCs w:val="24"/>
                <w:lang w:eastAsia="ru-RU"/>
              </w:rPr>
              <w:t>доверенность на представление интересов юридического лица</w:t>
            </w:r>
          </w:p>
        </w:tc>
        <w:tc>
          <w:tcPr>
            <w:tcW w:w="3117" w:type="dxa"/>
            <w:tcBorders>
              <w:top w:val="single" w:sz="4" w:space="0" w:color="000000"/>
              <w:left w:val="single" w:sz="4" w:space="0" w:color="000000"/>
              <w:bottom w:val="single" w:sz="4" w:space="0" w:color="000000"/>
              <w:right w:val="single" w:sz="4" w:space="0" w:color="000000"/>
            </w:tcBorders>
          </w:tcPr>
          <w:p w:rsidR="004B118A" w:rsidRPr="00FF20C6" w:rsidRDefault="004B118A" w:rsidP="004B118A">
            <w:pPr>
              <w:widowControl w:val="0"/>
              <w:ind w:firstLine="0"/>
              <w:rPr>
                <w:rFonts w:eastAsia="Times New Roman"/>
                <w:szCs w:val="24"/>
                <w:lang w:eastAsia="ru-RU"/>
              </w:rPr>
            </w:pPr>
            <w:r w:rsidRPr="00FF20C6">
              <w:rPr>
                <w:rFonts w:eastAsia="Times New Roman"/>
                <w:szCs w:val="24"/>
                <w:lang w:eastAsia="ru-RU"/>
              </w:rPr>
              <w:t>Администрация, ГБУ НО «УМФЦ» - предоставляется оригинал документа для подтверждения полномочий, возвращается заявителю;</w:t>
            </w:r>
          </w:p>
          <w:p w:rsidR="004B118A" w:rsidRDefault="004B118A" w:rsidP="004B118A">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Pr>
                <w:rFonts w:ascii="Times New Roman" w:hAnsi="Times New Roman" w:cs="Times New Roman"/>
                <w:sz w:val="24"/>
                <w:szCs w:val="24"/>
              </w:rPr>
              <w:t>–</w:t>
            </w:r>
            <w:r w:rsidRPr="00FF20C6">
              <w:rPr>
                <w:rFonts w:ascii="Times New Roman" w:hAnsi="Times New Roman" w:cs="Times New Roman"/>
                <w:sz w:val="24"/>
                <w:szCs w:val="24"/>
              </w:rPr>
              <w:t xml:space="preserve"> в форме электронного документа, подписанного усиленной квалифицированной </w:t>
            </w:r>
            <w:r w:rsidRPr="00FF20C6">
              <w:rPr>
                <w:rFonts w:ascii="Times New Roman" w:hAnsi="Times New Roman" w:cs="Times New Roman"/>
                <w:sz w:val="24"/>
                <w:szCs w:val="24"/>
              </w:rPr>
              <w:lastRenderedPageBreak/>
              <w:t>электронной подписью правомочного должностного лица организации</w:t>
            </w:r>
          </w:p>
        </w:tc>
        <w:tc>
          <w:tcPr>
            <w:tcW w:w="245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rPr>
                <w:szCs w:val="24"/>
              </w:rPr>
            </w:pPr>
            <w:r w:rsidRPr="00FF20C6">
              <w:rPr>
                <w:rFonts w:eastAsia="Times New Roman"/>
                <w:szCs w:val="24"/>
                <w:lang w:eastAsia="ru-RU"/>
              </w:rPr>
              <w:lastRenderedPageBreak/>
              <w:t>количество экземпляров – 1</w:t>
            </w: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lastRenderedPageBreak/>
              <w:t>4</w:t>
            </w:r>
          </w:p>
        </w:tc>
        <w:tc>
          <w:tcPr>
            <w:tcW w:w="147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А4, Б10-Б12</w:t>
            </w:r>
          </w:p>
        </w:tc>
        <w:tc>
          <w:tcPr>
            <w:tcW w:w="3124" w:type="dxa"/>
            <w:tcBorders>
              <w:top w:val="single" w:sz="4" w:space="0" w:color="000000"/>
              <w:left w:val="single" w:sz="4" w:space="0" w:color="000000"/>
              <w:bottom w:val="single" w:sz="4" w:space="0" w:color="000000"/>
              <w:right w:val="single" w:sz="4" w:space="0" w:color="000000"/>
            </w:tcBorders>
          </w:tcPr>
          <w:p w:rsidR="004B118A" w:rsidRPr="00D743CA" w:rsidRDefault="004B118A" w:rsidP="004B118A">
            <w:pPr>
              <w:widowControl w:val="0"/>
              <w:ind w:firstLine="0"/>
              <w:rPr>
                <w:rFonts w:eastAsia="Times New Roman"/>
                <w:szCs w:val="24"/>
                <w:lang w:eastAsia="ru-RU"/>
              </w:rPr>
            </w:pPr>
            <w:r w:rsidRPr="00FF20C6">
              <w:rPr>
                <w:rFonts w:eastAsia="Times New Roman"/>
                <w:szCs w:val="24"/>
                <w:lang w:eastAsia="ru-RU"/>
              </w:rPr>
              <w:t>доверенность на представление интересов индивидуального предпринимателя</w:t>
            </w:r>
          </w:p>
        </w:tc>
        <w:tc>
          <w:tcPr>
            <w:tcW w:w="3117" w:type="dxa"/>
            <w:tcBorders>
              <w:top w:val="single" w:sz="4" w:space="0" w:color="000000"/>
              <w:left w:val="single" w:sz="4" w:space="0" w:color="000000"/>
              <w:bottom w:val="single" w:sz="4" w:space="0" w:color="000000"/>
              <w:right w:val="single" w:sz="4" w:space="0" w:color="000000"/>
            </w:tcBorders>
          </w:tcPr>
          <w:p w:rsidR="004B118A" w:rsidRPr="00FF20C6" w:rsidRDefault="004B118A" w:rsidP="004B118A">
            <w:pPr>
              <w:widowControl w:val="0"/>
              <w:ind w:firstLine="0"/>
              <w:rPr>
                <w:rFonts w:eastAsia="Times New Roman"/>
                <w:szCs w:val="24"/>
                <w:lang w:eastAsia="ru-RU"/>
              </w:rPr>
            </w:pPr>
            <w:r w:rsidRPr="00FF20C6">
              <w:rPr>
                <w:rFonts w:eastAsia="Times New Roman"/>
                <w:szCs w:val="24"/>
                <w:lang w:eastAsia="ru-RU"/>
              </w:rPr>
              <w:t>Администрация, ГБУ НО «УМФЦ» - предоставляется оригинал документа для подтверждения полномочий, возвращается заявителю;</w:t>
            </w:r>
          </w:p>
          <w:p w:rsidR="004B118A" w:rsidRDefault="004B118A" w:rsidP="004B118A">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Pr>
                <w:rFonts w:ascii="Times New Roman" w:hAnsi="Times New Roman" w:cs="Times New Roman"/>
                <w:sz w:val="24"/>
                <w:szCs w:val="24"/>
              </w:rPr>
              <w:t>–</w:t>
            </w:r>
            <w:r w:rsidRPr="00FF20C6">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нотариуса</w:t>
            </w:r>
          </w:p>
        </w:tc>
        <w:tc>
          <w:tcPr>
            <w:tcW w:w="2450" w:type="dxa"/>
            <w:tcBorders>
              <w:top w:val="single" w:sz="4" w:space="0" w:color="000000"/>
              <w:left w:val="single" w:sz="4" w:space="0" w:color="000000"/>
              <w:bottom w:val="single" w:sz="4" w:space="0" w:color="000000"/>
              <w:right w:val="single" w:sz="4" w:space="0" w:color="000000"/>
            </w:tcBorders>
          </w:tcPr>
          <w:p w:rsidR="004B118A" w:rsidRPr="00FF20C6" w:rsidRDefault="004B118A" w:rsidP="004B118A">
            <w:pPr>
              <w:widowControl w:val="0"/>
              <w:ind w:firstLine="0"/>
              <w:rPr>
                <w:rFonts w:eastAsia="Times New Roman"/>
                <w:szCs w:val="24"/>
                <w:lang w:eastAsia="ru-RU"/>
              </w:rPr>
            </w:pPr>
            <w:r w:rsidRPr="00FF20C6">
              <w:rPr>
                <w:rFonts w:eastAsia="Times New Roman"/>
                <w:szCs w:val="24"/>
                <w:lang w:eastAsia="ru-RU"/>
              </w:rPr>
              <w:t>количество экземпляров – 1</w:t>
            </w: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5</w:t>
            </w:r>
          </w:p>
        </w:tc>
        <w:tc>
          <w:tcPr>
            <w:tcW w:w="147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А6, Б16-Б18</w:t>
            </w:r>
          </w:p>
        </w:tc>
        <w:tc>
          <w:tcPr>
            <w:tcW w:w="3124" w:type="dxa"/>
            <w:tcBorders>
              <w:top w:val="single" w:sz="4" w:space="0" w:color="000000"/>
              <w:left w:val="single" w:sz="4" w:space="0" w:color="000000"/>
              <w:bottom w:val="single" w:sz="4" w:space="0" w:color="000000"/>
              <w:right w:val="single" w:sz="4" w:space="0" w:color="000000"/>
            </w:tcBorders>
          </w:tcPr>
          <w:p w:rsidR="004B118A" w:rsidRPr="00D743CA" w:rsidRDefault="004B118A" w:rsidP="004B118A">
            <w:pPr>
              <w:widowControl w:val="0"/>
              <w:ind w:firstLine="0"/>
              <w:rPr>
                <w:rFonts w:eastAsia="Times New Roman"/>
                <w:szCs w:val="24"/>
                <w:lang w:eastAsia="ru-RU"/>
              </w:rPr>
            </w:pPr>
            <w:r w:rsidRPr="00FF20C6">
              <w:rPr>
                <w:rFonts w:eastAsia="Times New Roman"/>
                <w:szCs w:val="24"/>
                <w:lang w:eastAsia="ru-RU"/>
              </w:rPr>
              <w:t>доверенность на представление интересов физического лица</w:t>
            </w:r>
          </w:p>
        </w:tc>
        <w:tc>
          <w:tcPr>
            <w:tcW w:w="3117" w:type="dxa"/>
            <w:tcBorders>
              <w:top w:val="single" w:sz="4" w:space="0" w:color="000000"/>
              <w:left w:val="single" w:sz="4" w:space="0" w:color="000000"/>
              <w:bottom w:val="single" w:sz="4" w:space="0" w:color="000000"/>
              <w:right w:val="single" w:sz="4" w:space="0" w:color="000000"/>
            </w:tcBorders>
          </w:tcPr>
          <w:p w:rsidR="004B118A" w:rsidRPr="00FF20C6" w:rsidRDefault="004B118A" w:rsidP="004B118A">
            <w:pPr>
              <w:widowControl w:val="0"/>
              <w:ind w:firstLine="0"/>
              <w:rPr>
                <w:rFonts w:eastAsia="Times New Roman"/>
                <w:szCs w:val="24"/>
                <w:lang w:eastAsia="ru-RU"/>
              </w:rPr>
            </w:pPr>
            <w:r w:rsidRPr="00FF20C6">
              <w:rPr>
                <w:rFonts w:eastAsia="Times New Roman"/>
                <w:szCs w:val="24"/>
                <w:lang w:eastAsia="ru-RU"/>
              </w:rPr>
              <w:t>Администрация, ГБУ НО «УМФЦ» - предоставляется оригинал документа для подтверждения полномочий, возвращается заявителю;</w:t>
            </w:r>
          </w:p>
          <w:p w:rsidR="004B118A" w:rsidRDefault="004B118A" w:rsidP="004B118A">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Pr>
                <w:rFonts w:ascii="Times New Roman" w:hAnsi="Times New Roman" w:cs="Times New Roman"/>
                <w:sz w:val="24"/>
                <w:szCs w:val="24"/>
              </w:rPr>
              <w:t>–</w:t>
            </w:r>
            <w:r w:rsidRPr="00FF20C6">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нотариуса</w:t>
            </w:r>
          </w:p>
        </w:tc>
        <w:tc>
          <w:tcPr>
            <w:tcW w:w="245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rPr>
                <w:rFonts w:eastAsia="Times New Roman"/>
                <w:szCs w:val="24"/>
                <w:lang w:eastAsia="ru-RU"/>
              </w:rPr>
            </w:pPr>
            <w:r w:rsidRPr="00FF20C6">
              <w:rPr>
                <w:rFonts w:eastAsia="Times New Roman"/>
                <w:szCs w:val="24"/>
                <w:lang w:eastAsia="ru-RU"/>
              </w:rPr>
              <w:t>в доверенности должно быть отражено: данные документа, удостоверяющего личность представителя и доверителя, право под</w:t>
            </w:r>
            <w:r>
              <w:rPr>
                <w:rFonts w:eastAsia="Times New Roman"/>
                <w:szCs w:val="24"/>
                <w:lang w:eastAsia="ru-RU"/>
              </w:rPr>
              <w:t>ачи заявления о предоставлении муниципальной у</w:t>
            </w:r>
            <w:r w:rsidRPr="00FF20C6">
              <w:rPr>
                <w:rFonts w:eastAsia="Times New Roman"/>
                <w:szCs w:val="24"/>
                <w:lang w:eastAsia="ru-RU"/>
              </w:rPr>
              <w:t xml:space="preserve">слуги и (или) получения результата </w:t>
            </w:r>
            <w:r>
              <w:rPr>
                <w:rFonts w:eastAsia="Times New Roman"/>
                <w:szCs w:val="24"/>
                <w:lang w:eastAsia="ru-RU"/>
              </w:rPr>
              <w:t>муниципальной у</w:t>
            </w:r>
            <w:r w:rsidRPr="00FF20C6">
              <w:rPr>
                <w:rFonts w:eastAsia="Times New Roman"/>
                <w:szCs w:val="24"/>
                <w:lang w:eastAsia="ru-RU"/>
              </w:rPr>
              <w:t>слуги</w:t>
            </w:r>
            <w:r>
              <w:rPr>
                <w:rFonts w:eastAsia="Times New Roman"/>
                <w:szCs w:val="24"/>
                <w:lang w:eastAsia="ru-RU"/>
              </w:rPr>
              <w:t>;</w:t>
            </w:r>
            <w:r w:rsidRPr="00FF20C6">
              <w:rPr>
                <w:rFonts w:eastAsia="Times New Roman"/>
                <w:szCs w:val="24"/>
                <w:lang w:eastAsia="ru-RU"/>
              </w:rPr>
              <w:t xml:space="preserve"> </w:t>
            </w:r>
          </w:p>
          <w:p w:rsidR="004B118A" w:rsidRPr="00FF20C6" w:rsidRDefault="004B118A" w:rsidP="004B118A">
            <w:pPr>
              <w:widowControl w:val="0"/>
              <w:ind w:firstLine="0"/>
              <w:rPr>
                <w:rFonts w:eastAsia="Times New Roman"/>
                <w:szCs w:val="24"/>
                <w:lang w:eastAsia="ru-RU"/>
              </w:rPr>
            </w:pPr>
            <w:r w:rsidRPr="00FF20C6">
              <w:rPr>
                <w:rFonts w:eastAsia="Times New Roman"/>
                <w:szCs w:val="24"/>
                <w:lang w:eastAsia="ru-RU"/>
              </w:rPr>
              <w:t>количество экземпляров – 1</w:t>
            </w:r>
          </w:p>
          <w:p w:rsidR="004B118A" w:rsidRPr="00FF20C6" w:rsidRDefault="004B118A" w:rsidP="004B118A">
            <w:pPr>
              <w:widowControl w:val="0"/>
              <w:ind w:firstLine="0"/>
              <w:rPr>
                <w:rFonts w:eastAsia="Times New Roman"/>
                <w:szCs w:val="24"/>
                <w:lang w:eastAsia="ru-RU"/>
              </w:rPr>
            </w:pP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6</w:t>
            </w:r>
          </w:p>
        </w:tc>
        <w:tc>
          <w:tcPr>
            <w:tcW w:w="147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jc w:val="center"/>
              <w:rPr>
                <w:szCs w:val="24"/>
              </w:rPr>
            </w:pPr>
            <w:r>
              <w:rPr>
                <w:szCs w:val="24"/>
              </w:rPr>
              <w:t xml:space="preserve">А1-А6, </w:t>
            </w:r>
          </w:p>
          <w:p w:rsidR="004B118A" w:rsidRPr="0076101E" w:rsidRDefault="004B118A" w:rsidP="004B118A">
            <w:pPr>
              <w:widowControl w:val="0"/>
              <w:ind w:firstLine="0"/>
              <w:jc w:val="center"/>
              <w:rPr>
                <w:szCs w:val="24"/>
              </w:rPr>
            </w:pPr>
            <w:r>
              <w:rPr>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szCs w:val="24"/>
              </w:rPr>
            </w:pPr>
            <w:proofErr w:type="spellStart"/>
            <w:r w:rsidRPr="00522A3D">
              <w:rPr>
                <w:rFonts w:eastAsia="Times New Roman"/>
                <w:szCs w:val="24"/>
                <w:lang w:eastAsia="ru-RU"/>
              </w:rPr>
              <w:t>форэскиз</w:t>
            </w:r>
            <w:proofErr w:type="spellEnd"/>
            <w:r w:rsidRPr="00522A3D">
              <w:rPr>
                <w:rFonts w:eastAsia="Times New Roman"/>
                <w:szCs w:val="24"/>
                <w:lang w:eastAsia="ru-RU"/>
              </w:rPr>
              <w:t xml:space="preserve"> из Каталога </w:t>
            </w:r>
            <w:proofErr w:type="spellStart"/>
            <w:r w:rsidRPr="00522A3D">
              <w:rPr>
                <w:rFonts w:eastAsia="Times New Roman"/>
                <w:szCs w:val="24"/>
                <w:lang w:eastAsia="ru-RU"/>
              </w:rPr>
              <w:t>форэскизов</w:t>
            </w:r>
            <w:proofErr w:type="spellEnd"/>
            <w:r w:rsidRPr="00522A3D">
              <w:rPr>
                <w:rFonts w:eastAsia="Times New Roman"/>
                <w:szCs w:val="24"/>
                <w:lang w:eastAsia="ru-RU"/>
              </w:rPr>
              <w:t xml:space="preserve"> </w:t>
            </w:r>
            <w:r>
              <w:rPr>
                <w:rFonts w:eastAsia="Times New Roman"/>
                <w:szCs w:val="24"/>
                <w:lang w:eastAsia="ru-RU"/>
              </w:rPr>
              <w:t>нестационарных торговых объектов</w:t>
            </w:r>
            <w:r w:rsidRPr="00522A3D">
              <w:rPr>
                <w:rFonts w:eastAsia="Times New Roman"/>
                <w:szCs w:val="24"/>
                <w:lang w:eastAsia="ru-RU"/>
              </w:rPr>
              <w:t xml:space="preserve">, утвержденного постановлением администрации Балахнинского муниципального округа Нижегородской области от 31.03.2023 № 584 (при наличии) или индивидуального </w:t>
            </w:r>
            <w:proofErr w:type="spellStart"/>
            <w:r w:rsidRPr="00522A3D">
              <w:rPr>
                <w:rFonts w:eastAsia="Times New Roman"/>
                <w:szCs w:val="24"/>
                <w:lang w:eastAsia="ru-RU"/>
              </w:rPr>
              <w:t>форэскиза</w:t>
            </w:r>
            <w:proofErr w:type="spellEnd"/>
            <w:r w:rsidRPr="00522A3D">
              <w:rPr>
                <w:rFonts w:eastAsia="Times New Roman"/>
                <w:szCs w:val="24"/>
                <w:lang w:eastAsia="ru-RU"/>
              </w:rPr>
              <w:t xml:space="preserve"> или фотографии внешнего вида </w:t>
            </w:r>
            <w:r>
              <w:rPr>
                <w:rFonts w:eastAsia="Times New Roman"/>
                <w:szCs w:val="24"/>
                <w:lang w:eastAsia="ru-RU"/>
              </w:rPr>
              <w:t xml:space="preserve">нестационарного </w:t>
            </w:r>
            <w:r>
              <w:rPr>
                <w:rFonts w:eastAsia="Times New Roman"/>
                <w:szCs w:val="24"/>
                <w:lang w:eastAsia="ru-RU"/>
              </w:rPr>
              <w:lastRenderedPageBreak/>
              <w:t>торгового объекта</w:t>
            </w:r>
            <w:r w:rsidRPr="00522A3D">
              <w:rPr>
                <w:rFonts w:eastAsia="Times New Roman"/>
                <w:szCs w:val="24"/>
                <w:lang w:eastAsia="ru-RU"/>
              </w:rPr>
              <w:t>, планируемого к размещению</w:t>
            </w:r>
          </w:p>
        </w:tc>
        <w:tc>
          <w:tcPr>
            <w:tcW w:w="3117" w:type="dxa"/>
            <w:tcBorders>
              <w:top w:val="single" w:sz="4" w:space="0" w:color="000000"/>
              <w:left w:val="single" w:sz="4" w:space="0" w:color="000000"/>
              <w:bottom w:val="single" w:sz="4" w:space="0" w:color="000000"/>
              <w:right w:val="single" w:sz="4" w:space="0" w:color="000000"/>
            </w:tcBorders>
          </w:tcPr>
          <w:p w:rsidR="004B118A" w:rsidRPr="002736E8" w:rsidRDefault="004B118A" w:rsidP="004B118A">
            <w:pPr>
              <w:widowControl w:val="0"/>
              <w:ind w:firstLine="0"/>
              <w:rPr>
                <w:rFonts w:eastAsia="Times New Roman"/>
                <w:szCs w:val="24"/>
                <w:lang w:eastAsia="ru-RU"/>
              </w:rPr>
            </w:pPr>
            <w:r w:rsidRPr="00FF20C6">
              <w:rPr>
                <w:rFonts w:eastAsia="Times New Roman"/>
                <w:szCs w:val="24"/>
                <w:lang w:eastAsia="ru-RU"/>
              </w:rPr>
              <w:lastRenderedPageBreak/>
              <w:t xml:space="preserve">Администрация, ГБУ НО «УМФЦ» </w:t>
            </w:r>
            <w:r w:rsidRPr="002736E8">
              <w:rPr>
                <w:rFonts w:eastAsia="Times New Roman"/>
                <w:szCs w:val="24"/>
                <w:lang w:eastAsia="ru-RU"/>
              </w:rPr>
              <w:t>- предоставляется оригинал документа;</w:t>
            </w:r>
          </w:p>
          <w:p w:rsidR="004B118A" w:rsidRPr="0076101E" w:rsidRDefault="004B118A" w:rsidP="004B118A">
            <w:pPr>
              <w:widowControl w:val="0"/>
              <w:ind w:firstLine="0"/>
              <w:rPr>
                <w:szCs w:val="24"/>
              </w:rPr>
            </w:pPr>
            <w:r w:rsidRPr="002736E8">
              <w:rPr>
                <w:rFonts w:eastAsia="Times New Roman"/>
                <w:szCs w:val="24"/>
                <w:lang w:eastAsia="ru-RU"/>
              </w:rPr>
              <w:t xml:space="preserve">ЕПГУ, РПГУ </w:t>
            </w:r>
            <w:r>
              <w:rPr>
                <w:rFonts w:eastAsia="Times New Roman"/>
                <w:szCs w:val="24"/>
                <w:lang w:eastAsia="ru-RU"/>
              </w:rPr>
              <w:t>–</w:t>
            </w:r>
            <w:r w:rsidRPr="002736E8">
              <w:rPr>
                <w:rFonts w:eastAsia="Times New Roman"/>
                <w:szCs w:val="24"/>
                <w:lang w:eastAsia="ru-RU"/>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4B118A" w:rsidRPr="00FF20C6" w:rsidRDefault="004B118A" w:rsidP="004B118A">
            <w:pPr>
              <w:widowControl w:val="0"/>
              <w:ind w:firstLine="0"/>
              <w:rPr>
                <w:rFonts w:eastAsia="Times New Roman"/>
                <w:szCs w:val="24"/>
                <w:lang w:eastAsia="ru-RU"/>
              </w:rPr>
            </w:pPr>
            <w:r w:rsidRPr="00FF20C6">
              <w:rPr>
                <w:rFonts w:eastAsia="Times New Roman"/>
                <w:szCs w:val="24"/>
                <w:lang w:eastAsia="ru-RU"/>
              </w:rPr>
              <w:t>количество экземпляров – 1</w:t>
            </w:r>
          </w:p>
          <w:p w:rsidR="004B118A" w:rsidRPr="0076101E" w:rsidRDefault="004B118A" w:rsidP="004B118A">
            <w:pPr>
              <w:widowControl w:val="0"/>
              <w:ind w:firstLine="0"/>
              <w:jc w:val="center"/>
              <w:rPr>
                <w:szCs w:val="24"/>
              </w:rPr>
            </w:pP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lastRenderedPageBreak/>
              <w:t>7</w:t>
            </w:r>
          </w:p>
        </w:tc>
        <w:tc>
          <w:tcPr>
            <w:tcW w:w="147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jc w:val="center"/>
              <w:rPr>
                <w:szCs w:val="24"/>
              </w:rPr>
            </w:pPr>
            <w:r>
              <w:rPr>
                <w:szCs w:val="24"/>
              </w:rPr>
              <w:t xml:space="preserve">А1-А6, </w:t>
            </w:r>
          </w:p>
          <w:p w:rsidR="004B118A" w:rsidRDefault="004B118A" w:rsidP="004B118A">
            <w:pPr>
              <w:widowControl w:val="0"/>
              <w:ind w:firstLine="0"/>
              <w:jc w:val="center"/>
              <w:rPr>
                <w:szCs w:val="24"/>
              </w:rPr>
            </w:pPr>
            <w:r>
              <w:rPr>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4B118A" w:rsidRPr="00522A3D" w:rsidRDefault="004B118A" w:rsidP="004B118A">
            <w:pPr>
              <w:widowControl w:val="0"/>
              <w:ind w:firstLine="0"/>
              <w:rPr>
                <w:rFonts w:eastAsia="Times New Roman"/>
                <w:szCs w:val="24"/>
                <w:lang w:eastAsia="ru-RU"/>
              </w:rPr>
            </w:pPr>
            <w:r>
              <w:rPr>
                <w:rFonts w:eastAsia="Times New Roman"/>
                <w:szCs w:val="24"/>
                <w:lang w:eastAsia="ru-RU"/>
              </w:rPr>
              <w:t>правоустанавливающий документ на нестационарный торговый объект</w:t>
            </w:r>
          </w:p>
        </w:tc>
        <w:tc>
          <w:tcPr>
            <w:tcW w:w="3117"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rFonts w:eastAsia="Times New Roman"/>
                <w:szCs w:val="24"/>
              </w:rPr>
            </w:pPr>
            <w:r w:rsidRPr="00B3744A">
              <w:rPr>
                <w:szCs w:val="24"/>
              </w:rPr>
              <w:t xml:space="preserve">Администрация, ГБУ НО «УМФЦ» </w:t>
            </w:r>
            <w:r w:rsidRPr="0076101E">
              <w:rPr>
                <w:szCs w:val="24"/>
              </w:rPr>
              <w:t xml:space="preserve">- предоставляется </w:t>
            </w:r>
            <w:r>
              <w:rPr>
                <w:szCs w:val="24"/>
              </w:rPr>
              <w:t>копия</w:t>
            </w:r>
            <w:r w:rsidRPr="0076101E">
              <w:rPr>
                <w:szCs w:val="24"/>
              </w:rPr>
              <w:t xml:space="preserve"> документа;</w:t>
            </w:r>
          </w:p>
          <w:p w:rsidR="004B118A" w:rsidRPr="00FF20C6" w:rsidRDefault="004B118A" w:rsidP="004B118A">
            <w:pPr>
              <w:widowControl w:val="0"/>
              <w:ind w:firstLine="0"/>
              <w:rPr>
                <w:rFonts w:eastAsia="Times New Roman"/>
                <w:szCs w:val="24"/>
                <w:lang w:eastAsia="ru-RU"/>
              </w:rPr>
            </w:pPr>
            <w:r>
              <w:rPr>
                <w:szCs w:val="24"/>
              </w:rPr>
              <w:t>ЕПГУ, РПГУ</w:t>
            </w:r>
            <w:r w:rsidRPr="00D743CA">
              <w:rPr>
                <w:szCs w:val="24"/>
              </w:rPr>
              <w:t xml:space="preserve"> </w:t>
            </w:r>
            <w:r>
              <w:rPr>
                <w:szCs w:val="24"/>
              </w:rPr>
              <w:t>–</w:t>
            </w:r>
            <w:r w:rsidRPr="0076101E">
              <w:rPr>
                <w:szCs w:val="24"/>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rFonts w:eastAsia="Times New Roman"/>
                <w:szCs w:val="24"/>
              </w:rPr>
            </w:pPr>
            <w:r w:rsidRPr="0076101E">
              <w:rPr>
                <w:szCs w:val="24"/>
              </w:rPr>
              <w:t>количество экземпляров – 1</w:t>
            </w:r>
          </w:p>
          <w:p w:rsidR="004B118A" w:rsidRPr="0076101E" w:rsidRDefault="004B118A" w:rsidP="004B118A">
            <w:pPr>
              <w:widowControl w:val="0"/>
              <w:ind w:firstLine="0"/>
              <w:rPr>
                <w:rFonts w:eastAsia="Times New Roman"/>
                <w:szCs w:val="24"/>
              </w:rPr>
            </w:pPr>
          </w:p>
        </w:tc>
      </w:tr>
      <w:tr w:rsidR="004B118A" w:rsidRPr="0076101E" w:rsidTr="00BD2532">
        <w:trPr>
          <w:trHeight w:val="351"/>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8</w:t>
            </w:r>
          </w:p>
        </w:tc>
        <w:tc>
          <w:tcPr>
            <w:tcW w:w="147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Б3, Б6, Б9, Б12, Б15, Б18</w:t>
            </w:r>
          </w:p>
        </w:tc>
        <w:tc>
          <w:tcPr>
            <w:tcW w:w="3124" w:type="dxa"/>
            <w:tcBorders>
              <w:top w:val="single" w:sz="4" w:space="0" w:color="000000"/>
              <w:left w:val="single" w:sz="4" w:space="0" w:color="000000"/>
              <w:bottom w:val="single" w:sz="4" w:space="0" w:color="000000"/>
              <w:right w:val="single" w:sz="4" w:space="0" w:color="000000"/>
            </w:tcBorders>
          </w:tcPr>
          <w:p w:rsidR="004B118A" w:rsidRPr="00DC479E" w:rsidRDefault="004B118A" w:rsidP="004B118A">
            <w:pPr>
              <w:widowControl w:val="0"/>
              <w:ind w:firstLine="0"/>
              <w:rPr>
                <w:rFonts w:eastAsia="Times New Roman"/>
                <w:szCs w:val="24"/>
                <w:lang w:eastAsia="ru-RU"/>
              </w:rPr>
            </w:pPr>
            <w:r w:rsidRPr="00DC479E">
              <w:rPr>
                <w:rFonts w:eastAsia="Times New Roman"/>
                <w:szCs w:val="24"/>
                <w:lang w:eastAsia="ru-RU"/>
              </w:rPr>
              <w:t>договор на размещение нестационарного торгового объекта</w:t>
            </w:r>
          </w:p>
        </w:tc>
        <w:tc>
          <w:tcPr>
            <w:tcW w:w="3117" w:type="dxa"/>
            <w:tcBorders>
              <w:top w:val="single" w:sz="4" w:space="0" w:color="000000"/>
              <w:left w:val="single" w:sz="4" w:space="0" w:color="000000"/>
              <w:bottom w:val="single" w:sz="4" w:space="0" w:color="000000"/>
              <w:right w:val="single" w:sz="4" w:space="0" w:color="000000"/>
            </w:tcBorders>
          </w:tcPr>
          <w:p w:rsidR="004B118A" w:rsidRPr="00DC479E" w:rsidRDefault="004B118A" w:rsidP="004B118A">
            <w:pPr>
              <w:widowControl w:val="0"/>
              <w:ind w:firstLine="0"/>
              <w:rPr>
                <w:rFonts w:eastAsia="Times New Roman"/>
                <w:szCs w:val="24"/>
                <w:lang w:eastAsia="ru-RU"/>
              </w:rPr>
            </w:pPr>
            <w:r w:rsidRPr="00FF20C6">
              <w:rPr>
                <w:rFonts w:eastAsia="Times New Roman"/>
                <w:szCs w:val="24"/>
                <w:lang w:eastAsia="ru-RU"/>
              </w:rPr>
              <w:t>Администрация, ГБУ НО «УМФЦ»</w:t>
            </w:r>
            <w:r w:rsidRPr="00DC479E">
              <w:rPr>
                <w:rFonts w:eastAsia="Times New Roman"/>
                <w:szCs w:val="24"/>
                <w:lang w:eastAsia="ru-RU"/>
              </w:rPr>
              <w:t xml:space="preserve"> - предоставляется </w:t>
            </w:r>
            <w:r>
              <w:rPr>
                <w:rFonts w:eastAsia="Times New Roman"/>
                <w:szCs w:val="24"/>
                <w:lang w:eastAsia="ru-RU"/>
              </w:rPr>
              <w:t>копия</w:t>
            </w:r>
            <w:r w:rsidRPr="00DC479E">
              <w:rPr>
                <w:rFonts w:eastAsia="Times New Roman"/>
                <w:szCs w:val="24"/>
                <w:lang w:eastAsia="ru-RU"/>
              </w:rPr>
              <w:t xml:space="preserve"> документа;</w:t>
            </w:r>
          </w:p>
          <w:p w:rsidR="004B118A" w:rsidRPr="00DC479E" w:rsidRDefault="004B118A" w:rsidP="004B118A">
            <w:pPr>
              <w:widowControl w:val="0"/>
              <w:ind w:firstLine="0"/>
              <w:rPr>
                <w:rFonts w:eastAsia="Times New Roman"/>
                <w:szCs w:val="24"/>
                <w:lang w:eastAsia="ru-RU"/>
              </w:rPr>
            </w:pPr>
            <w:r>
              <w:rPr>
                <w:szCs w:val="24"/>
              </w:rPr>
              <w:t>ЕПГУ, РПГУ</w:t>
            </w:r>
            <w:r w:rsidRPr="00D743CA">
              <w:rPr>
                <w:szCs w:val="24"/>
              </w:rPr>
              <w:t xml:space="preserve"> </w:t>
            </w:r>
            <w:r>
              <w:rPr>
                <w:rFonts w:eastAsia="Times New Roman"/>
                <w:szCs w:val="24"/>
                <w:lang w:eastAsia="ru-RU"/>
              </w:rPr>
              <w:t>–</w:t>
            </w:r>
            <w:r w:rsidRPr="00DC479E">
              <w:rPr>
                <w:rFonts w:eastAsia="Times New Roman"/>
                <w:szCs w:val="24"/>
                <w:lang w:eastAsia="ru-RU"/>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szCs w:val="24"/>
              </w:rPr>
            </w:pPr>
            <w:r w:rsidRPr="0076101E">
              <w:rPr>
                <w:szCs w:val="24"/>
              </w:rPr>
              <w:t xml:space="preserve">количество экземпляров </w:t>
            </w:r>
            <w:r>
              <w:rPr>
                <w:szCs w:val="24"/>
              </w:rPr>
              <w:t>–</w:t>
            </w:r>
            <w:r w:rsidRPr="0076101E">
              <w:rPr>
                <w:szCs w:val="24"/>
              </w:rPr>
              <w:t xml:space="preserve"> 1</w:t>
            </w:r>
          </w:p>
        </w:tc>
      </w:tr>
      <w:tr w:rsidR="004B118A" w:rsidRPr="0076101E" w:rsidTr="00BD2532">
        <w:trPr>
          <w:trHeight w:val="351"/>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9</w:t>
            </w:r>
          </w:p>
        </w:tc>
        <w:tc>
          <w:tcPr>
            <w:tcW w:w="147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Б1, Б2, Б4, Б5, Б7, Б8, Б10, Б11, Б13, Б14, Б16, Б17</w:t>
            </w:r>
          </w:p>
        </w:tc>
        <w:tc>
          <w:tcPr>
            <w:tcW w:w="3124"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tabs>
                <w:tab w:val="left" w:pos="1304"/>
              </w:tabs>
              <w:ind w:firstLine="0"/>
              <w:rPr>
                <w:szCs w:val="24"/>
              </w:rPr>
            </w:pPr>
            <w:r w:rsidRPr="0076101E">
              <w:rPr>
                <w:szCs w:val="24"/>
              </w:rPr>
              <w:t>договор аренды земельного участка</w:t>
            </w:r>
          </w:p>
        </w:tc>
        <w:tc>
          <w:tcPr>
            <w:tcW w:w="3117"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rFonts w:eastAsia="Times New Roman"/>
                <w:szCs w:val="24"/>
              </w:rPr>
            </w:pPr>
            <w:r w:rsidRPr="00B3744A">
              <w:rPr>
                <w:szCs w:val="24"/>
              </w:rPr>
              <w:t>Администрация, ГБУ НО «УМФЦ»</w:t>
            </w:r>
            <w:r>
              <w:rPr>
                <w:szCs w:val="24"/>
              </w:rPr>
              <w:t xml:space="preserve"> </w:t>
            </w:r>
            <w:r w:rsidRPr="0076101E">
              <w:rPr>
                <w:szCs w:val="24"/>
              </w:rPr>
              <w:t xml:space="preserve">- предоставляется </w:t>
            </w:r>
            <w:r>
              <w:rPr>
                <w:szCs w:val="24"/>
              </w:rPr>
              <w:t>копия документа</w:t>
            </w:r>
            <w:r w:rsidRPr="0076101E">
              <w:rPr>
                <w:szCs w:val="24"/>
              </w:rPr>
              <w:t>;</w:t>
            </w:r>
          </w:p>
          <w:p w:rsidR="004B118A" w:rsidRPr="0076101E" w:rsidRDefault="004B118A" w:rsidP="004B118A">
            <w:pPr>
              <w:widowControl w:val="0"/>
              <w:ind w:firstLine="0"/>
              <w:rPr>
                <w:rFonts w:eastAsia="Times New Roman"/>
                <w:szCs w:val="24"/>
              </w:rPr>
            </w:pPr>
            <w:r>
              <w:rPr>
                <w:szCs w:val="24"/>
              </w:rPr>
              <w:t>ЕПГУ, РПГУ</w:t>
            </w:r>
            <w:r w:rsidRPr="00D743CA">
              <w:rPr>
                <w:szCs w:val="24"/>
              </w:rPr>
              <w:t xml:space="preserve"> </w:t>
            </w:r>
            <w:r>
              <w:rPr>
                <w:szCs w:val="24"/>
              </w:rPr>
              <w:t>–</w:t>
            </w:r>
            <w:r w:rsidRPr="0076101E">
              <w:rPr>
                <w:szCs w:val="24"/>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rFonts w:eastAsia="Times New Roman"/>
                <w:szCs w:val="24"/>
              </w:rPr>
            </w:pPr>
            <w:r w:rsidRPr="0076101E">
              <w:rPr>
                <w:szCs w:val="24"/>
              </w:rPr>
              <w:t xml:space="preserve">количество экземпляров </w:t>
            </w:r>
            <w:r>
              <w:rPr>
                <w:szCs w:val="24"/>
              </w:rPr>
              <w:t>–</w:t>
            </w:r>
            <w:r w:rsidRPr="0076101E">
              <w:rPr>
                <w:szCs w:val="24"/>
              </w:rPr>
              <w:t xml:space="preserve"> 1</w:t>
            </w: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10</w:t>
            </w:r>
          </w:p>
        </w:tc>
        <w:tc>
          <w:tcPr>
            <w:tcW w:w="147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szCs w:val="24"/>
              </w:rPr>
            </w:pPr>
            <w:r>
              <w:rPr>
                <w:szCs w:val="24"/>
              </w:rPr>
              <w:t>справка</w:t>
            </w:r>
            <w:r w:rsidRPr="005247BD">
              <w:rPr>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подтверждающей отсутствие на момент подачи заявления задолженности по налогам и сборам </w:t>
            </w:r>
          </w:p>
        </w:tc>
        <w:tc>
          <w:tcPr>
            <w:tcW w:w="3117" w:type="dxa"/>
            <w:tcBorders>
              <w:top w:val="single" w:sz="4" w:space="0" w:color="000000"/>
              <w:left w:val="single" w:sz="4" w:space="0" w:color="000000"/>
              <w:bottom w:val="single" w:sz="4" w:space="0" w:color="000000"/>
              <w:right w:val="single" w:sz="4" w:space="0" w:color="000000"/>
            </w:tcBorders>
          </w:tcPr>
          <w:p w:rsidR="004B118A" w:rsidRPr="00B3744A" w:rsidRDefault="004B118A" w:rsidP="004B118A">
            <w:pPr>
              <w:widowControl w:val="0"/>
              <w:ind w:firstLine="0"/>
              <w:rPr>
                <w:szCs w:val="24"/>
              </w:rPr>
            </w:pPr>
            <w:r w:rsidRPr="00B3744A">
              <w:rPr>
                <w:szCs w:val="24"/>
              </w:rPr>
              <w:t>Администрация, ГБУ НО «УМФЦ» - предоставляется оригинал документа;</w:t>
            </w:r>
          </w:p>
          <w:p w:rsidR="004B118A" w:rsidRPr="0076101E" w:rsidRDefault="004B118A" w:rsidP="004B118A">
            <w:pPr>
              <w:widowControl w:val="0"/>
              <w:ind w:firstLine="0"/>
              <w:rPr>
                <w:szCs w:val="24"/>
              </w:rPr>
            </w:pPr>
            <w:r>
              <w:rPr>
                <w:szCs w:val="24"/>
              </w:rPr>
              <w:t>ЕПГУ, РПГУ</w:t>
            </w:r>
            <w:r w:rsidRPr="00D743CA">
              <w:rPr>
                <w:szCs w:val="24"/>
              </w:rPr>
              <w:t xml:space="preserve"> </w:t>
            </w:r>
            <w:r>
              <w:rPr>
                <w:szCs w:val="24"/>
              </w:rPr>
              <w:t>–</w:t>
            </w:r>
            <w:r w:rsidRPr="00B3744A">
              <w:rPr>
                <w:szCs w:val="24"/>
              </w:rPr>
              <w:t xml:space="preserve"> в форме электронного документа</w:t>
            </w:r>
          </w:p>
        </w:tc>
        <w:tc>
          <w:tcPr>
            <w:tcW w:w="2450" w:type="dxa"/>
            <w:tcBorders>
              <w:top w:val="single" w:sz="4" w:space="0" w:color="000000"/>
              <w:left w:val="single" w:sz="4" w:space="0" w:color="000000"/>
              <w:bottom w:val="single" w:sz="4" w:space="0" w:color="000000"/>
              <w:right w:val="single" w:sz="4" w:space="0" w:color="000000"/>
            </w:tcBorders>
          </w:tcPr>
          <w:p w:rsidR="004B118A" w:rsidRPr="00332E13" w:rsidRDefault="004B118A" w:rsidP="004B118A">
            <w:pPr>
              <w:widowControl w:val="0"/>
              <w:ind w:firstLine="0"/>
              <w:rPr>
                <w:rStyle w:val="pt-a0-000019"/>
                <w:color w:val="000000"/>
                <w:szCs w:val="24"/>
              </w:rPr>
            </w:pPr>
            <w:r>
              <w:rPr>
                <w:szCs w:val="24"/>
              </w:rPr>
              <w:t xml:space="preserve">в соответствии с </w:t>
            </w:r>
            <w:r w:rsidRPr="00332E13">
              <w:rPr>
                <w:szCs w:val="24"/>
              </w:rPr>
              <w:t xml:space="preserve">формой справки, </w:t>
            </w:r>
            <w:r w:rsidRPr="00332E13">
              <w:rPr>
                <w:rStyle w:val="pt-a0-000019"/>
                <w:color w:val="000000"/>
                <w:szCs w:val="24"/>
              </w:rPr>
              <w:t>установленной Федеральной налоговой службой,</w:t>
            </w:r>
          </w:p>
          <w:p w:rsidR="004B118A" w:rsidRPr="00332E13" w:rsidRDefault="004B118A" w:rsidP="004B118A">
            <w:pPr>
              <w:widowControl w:val="0"/>
              <w:ind w:firstLine="0"/>
              <w:rPr>
                <w:szCs w:val="24"/>
              </w:rPr>
            </w:pPr>
            <w:r w:rsidRPr="00332E13">
              <w:rPr>
                <w:rStyle w:val="pt-a0-000019"/>
                <w:color w:val="000000"/>
                <w:szCs w:val="24"/>
              </w:rPr>
              <w:t>должна быть получена не ранее чем за 90 календарных дней до даты подачи заявки</w:t>
            </w:r>
            <w:r>
              <w:rPr>
                <w:szCs w:val="24"/>
              </w:rPr>
              <w:t>;</w:t>
            </w:r>
          </w:p>
          <w:p w:rsidR="004B118A" w:rsidRPr="0076101E" w:rsidRDefault="004B118A" w:rsidP="004B118A">
            <w:pPr>
              <w:widowControl w:val="0"/>
              <w:ind w:firstLine="0"/>
              <w:rPr>
                <w:szCs w:val="24"/>
              </w:rPr>
            </w:pPr>
            <w:r w:rsidRPr="00332E13">
              <w:rPr>
                <w:rFonts w:eastAsia="Times New Roman"/>
                <w:szCs w:val="24"/>
                <w:lang w:eastAsia="ru-RU"/>
              </w:rPr>
              <w:t>количество экземпляров – 1</w:t>
            </w:r>
          </w:p>
        </w:tc>
      </w:tr>
      <w:tr w:rsidR="004B118A" w:rsidRPr="0076101E" w:rsidTr="00BD2532">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11</w:t>
            </w:r>
          </w:p>
        </w:tc>
        <w:tc>
          <w:tcPr>
            <w:tcW w:w="147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 xml:space="preserve">А3-А6, </w:t>
            </w:r>
            <w:r>
              <w:rPr>
                <w:szCs w:val="24"/>
              </w:rPr>
              <w:br/>
              <w:t>Б7-Б18</w:t>
            </w:r>
          </w:p>
        </w:tc>
        <w:tc>
          <w:tcPr>
            <w:tcW w:w="3124"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tabs>
                <w:tab w:val="left" w:pos="1304"/>
              </w:tabs>
              <w:ind w:firstLine="0"/>
              <w:rPr>
                <w:szCs w:val="24"/>
              </w:rPr>
            </w:pPr>
            <w:r w:rsidRPr="0076101E">
              <w:rPr>
                <w:szCs w:val="24"/>
              </w:rPr>
              <w:t>согласие на обработку персональных данных</w:t>
            </w:r>
          </w:p>
        </w:tc>
        <w:tc>
          <w:tcPr>
            <w:tcW w:w="3117"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rFonts w:eastAsia="Times New Roman"/>
                <w:szCs w:val="24"/>
              </w:rPr>
            </w:pPr>
            <w:r w:rsidRPr="00B3744A">
              <w:rPr>
                <w:szCs w:val="24"/>
              </w:rPr>
              <w:t xml:space="preserve">Администрация, ГБУ НО «УМФЦ» </w:t>
            </w:r>
            <w:r w:rsidRPr="0076101E">
              <w:rPr>
                <w:szCs w:val="24"/>
              </w:rPr>
              <w:t xml:space="preserve">- предоставляется </w:t>
            </w:r>
            <w:r w:rsidRPr="0076101E">
              <w:rPr>
                <w:szCs w:val="24"/>
              </w:rPr>
              <w:lastRenderedPageBreak/>
              <w:t>оригинал документа;</w:t>
            </w:r>
          </w:p>
          <w:p w:rsidR="004B118A" w:rsidRPr="0076101E" w:rsidRDefault="004B118A" w:rsidP="004B118A">
            <w:pPr>
              <w:widowControl w:val="0"/>
              <w:ind w:firstLine="0"/>
              <w:rPr>
                <w:rFonts w:eastAsia="Times New Roman"/>
                <w:szCs w:val="24"/>
              </w:rPr>
            </w:pPr>
            <w:r>
              <w:rPr>
                <w:szCs w:val="24"/>
              </w:rPr>
              <w:t>ЕПГУ, РПГУ</w:t>
            </w:r>
            <w:r w:rsidRPr="00D743CA">
              <w:rPr>
                <w:szCs w:val="24"/>
              </w:rPr>
              <w:t xml:space="preserve"> </w:t>
            </w:r>
            <w:r>
              <w:rPr>
                <w:szCs w:val="24"/>
              </w:rPr>
              <w:t>–</w:t>
            </w:r>
            <w:r w:rsidRPr="0076101E">
              <w:rPr>
                <w:szCs w:val="24"/>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4B118A" w:rsidRDefault="004B118A" w:rsidP="004B118A">
            <w:pPr>
              <w:widowControl w:val="0"/>
              <w:ind w:firstLine="0"/>
              <w:rPr>
                <w:szCs w:val="24"/>
              </w:rPr>
            </w:pPr>
            <w:r>
              <w:rPr>
                <w:szCs w:val="24"/>
              </w:rPr>
              <w:lastRenderedPageBreak/>
              <w:t xml:space="preserve">в соответствии с формой, </w:t>
            </w:r>
            <w:r>
              <w:rPr>
                <w:szCs w:val="24"/>
              </w:rPr>
              <w:lastRenderedPageBreak/>
              <w:t>предусмотренной в</w:t>
            </w:r>
            <w:r w:rsidRPr="005247BD">
              <w:rPr>
                <w:szCs w:val="24"/>
              </w:rPr>
              <w:t xml:space="preserve"> приложени</w:t>
            </w:r>
            <w:r>
              <w:rPr>
                <w:szCs w:val="24"/>
              </w:rPr>
              <w:t>и</w:t>
            </w:r>
            <w:r w:rsidRPr="005247BD">
              <w:rPr>
                <w:szCs w:val="24"/>
              </w:rPr>
              <w:t xml:space="preserve"> </w:t>
            </w:r>
            <w:r>
              <w:rPr>
                <w:szCs w:val="24"/>
              </w:rPr>
              <w:t>4</w:t>
            </w:r>
            <w:r w:rsidRPr="005247BD">
              <w:rPr>
                <w:szCs w:val="24"/>
              </w:rPr>
              <w:t xml:space="preserve"> к настоящему Административному регламенту</w:t>
            </w:r>
            <w:r>
              <w:rPr>
                <w:szCs w:val="24"/>
              </w:rPr>
              <w:t>;</w:t>
            </w:r>
          </w:p>
          <w:p w:rsidR="004B118A" w:rsidRPr="0076101E" w:rsidRDefault="004B118A" w:rsidP="004B118A">
            <w:pPr>
              <w:widowControl w:val="0"/>
              <w:ind w:firstLine="0"/>
              <w:rPr>
                <w:rFonts w:eastAsia="Times New Roman"/>
                <w:szCs w:val="24"/>
              </w:rPr>
            </w:pPr>
            <w:r w:rsidRPr="0076101E">
              <w:rPr>
                <w:szCs w:val="24"/>
              </w:rPr>
              <w:t>количество экземпляров – 1</w:t>
            </w:r>
          </w:p>
          <w:p w:rsidR="004B118A" w:rsidRPr="0076101E" w:rsidRDefault="004B118A" w:rsidP="004B118A">
            <w:pPr>
              <w:widowControl w:val="0"/>
              <w:ind w:firstLine="0"/>
              <w:rPr>
                <w:rFonts w:eastAsia="Times New Roman"/>
                <w:szCs w:val="24"/>
              </w:rPr>
            </w:pPr>
          </w:p>
        </w:tc>
      </w:tr>
      <w:tr w:rsidR="004B118A" w:rsidRPr="0076101E" w:rsidTr="00BD2532">
        <w:trPr>
          <w:trHeight w:val="351"/>
          <w:jc w:val="center"/>
        </w:trPr>
        <w:tc>
          <w:tcPr>
            <w:tcW w:w="461"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lastRenderedPageBreak/>
              <w:t>12</w:t>
            </w:r>
          </w:p>
        </w:tc>
        <w:tc>
          <w:tcPr>
            <w:tcW w:w="147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jc w:val="center"/>
              <w:rPr>
                <w:szCs w:val="24"/>
              </w:rPr>
            </w:pPr>
            <w:r>
              <w:rPr>
                <w:szCs w:val="24"/>
              </w:rPr>
              <w:t>Б1, Б4, Б7, Б10, Б13, Б16</w:t>
            </w:r>
          </w:p>
        </w:tc>
        <w:tc>
          <w:tcPr>
            <w:tcW w:w="3124"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szCs w:val="24"/>
              </w:rPr>
            </w:pPr>
            <w:r w:rsidRPr="0076101E">
              <w:rPr>
                <w:szCs w:val="24"/>
              </w:rPr>
              <w:t>выписка ЕГРН</w:t>
            </w:r>
          </w:p>
        </w:tc>
        <w:tc>
          <w:tcPr>
            <w:tcW w:w="3117"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rFonts w:eastAsia="Times New Roman"/>
                <w:szCs w:val="24"/>
              </w:rPr>
            </w:pPr>
            <w:r w:rsidRPr="00B3744A">
              <w:rPr>
                <w:szCs w:val="24"/>
              </w:rPr>
              <w:t xml:space="preserve">Администрация, ГБУ НО «УМФЦ» </w:t>
            </w:r>
            <w:r>
              <w:rPr>
                <w:szCs w:val="24"/>
              </w:rPr>
              <w:t>- предоставляется копия документа</w:t>
            </w:r>
            <w:r w:rsidRPr="0076101E">
              <w:rPr>
                <w:szCs w:val="24"/>
              </w:rPr>
              <w:t>;</w:t>
            </w:r>
          </w:p>
          <w:p w:rsidR="004B118A" w:rsidRPr="0076101E" w:rsidRDefault="004B118A" w:rsidP="004B118A">
            <w:pPr>
              <w:widowControl w:val="0"/>
              <w:ind w:firstLine="0"/>
              <w:rPr>
                <w:rFonts w:eastAsia="Times New Roman"/>
                <w:szCs w:val="24"/>
              </w:rPr>
            </w:pPr>
            <w:r>
              <w:rPr>
                <w:szCs w:val="24"/>
              </w:rPr>
              <w:t>ЕПГУ, РПГУ</w:t>
            </w:r>
            <w:r w:rsidRPr="00D743CA">
              <w:rPr>
                <w:szCs w:val="24"/>
              </w:rPr>
              <w:t xml:space="preserve"> </w:t>
            </w:r>
            <w:r>
              <w:rPr>
                <w:szCs w:val="24"/>
              </w:rPr>
              <w:t>–</w:t>
            </w:r>
            <w:r w:rsidRPr="0076101E">
              <w:rPr>
                <w:szCs w:val="24"/>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4B118A" w:rsidRPr="0076101E" w:rsidRDefault="004B118A" w:rsidP="004B118A">
            <w:pPr>
              <w:widowControl w:val="0"/>
              <w:ind w:firstLine="0"/>
              <w:rPr>
                <w:rFonts w:eastAsia="Times New Roman"/>
                <w:szCs w:val="24"/>
              </w:rPr>
            </w:pPr>
            <w:r w:rsidRPr="0076101E">
              <w:rPr>
                <w:szCs w:val="24"/>
              </w:rPr>
              <w:t xml:space="preserve">количество экземпляров </w:t>
            </w:r>
            <w:r>
              <w:rPr>
                <w:szCs w:val="24"/>
              </w:rPr>
              <w:t>–</w:t>
            </w:r>
            <w:r w:rsidRPr="0076101E">
              <w:rPr>
                <w:szCs w:val="24"/>
              </w:rPr>
              <w:t xml:space="preserve"> 1</w:t>
            </w:r>
          </w:p>
        </w:tc>
      </w:tr>
    </w:tbl>
    <w:p w:rsidR="004B118A" w:rsidRDefault="004B118A" w:rsidP="006E5F38">
      <w:pPr>
        <w:ind w:firstLine="0"/>
        <w:sectPr w:rsidR="004B118A" w:rsidSect="00854D8B">
          <w:pgSz w:w="11906" w:h="16838"/>
          <w:pgMar w:top="709" w:right="851" w:bottom="851" w:left="1418" w:header="709" w:footer="720" w:gutter="0"/>
          <w:cols w:space="720"/>
          <w:titlePg/>
          <w:docGrid w:linePitch="360"/>
        </w:sectPr>
      </w:pPr>
    </w:p>
    <w:p w:rsidR="004B118A" w:rsidRPr="009775DE" w:rsidRDefault="004B118A" w:rsidP="004B118A">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4B118A" w:rsidRDefault="004B118A" w:rsidP="004B118A">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4B118A" w:rsidRDefault="004B118A" w:rsidP="004B118A">
      <w:pPr>
        <w:pStyle w:val="ConsPlusNormal"/>
        <w:jc w:val="right"/>
        <w:rPr>
          <w:rStyle w:val="16"/>
          <w:rFonts w:ascii="Times New Roman" w:hAnsi="Times New Roman" w:cs="Times New Roman"/>
          <w:sz w:val="28"/>
          <w:szCs w:val="28"/>
        </w:rPr>
      </w:pPr>
    </w:p>
    <w:p w:rsidR="004B118A" w:rsidRPr="00390AC9" w:rsidRDefault="004B118A" w:rsidP="004B118A">
      <w:pPr>
        <w:pStyle w:val="ConsPlusNormal"/>
        <w:jc w:val="right"/>
        <w:rPr>
          <w:rStyle w:val="16"/>
          <w:rFonts w:ascii="Times New Roman" w:hAnsi="Times New Roman" w:cs="Times New Roman"/>
          <w:sz w:val="24"/>
          <w:szCs w:val="24"/>
        </w:rPr>
      </w:pPr>
      <w:r w:rsidRPr="00390AC9">
        <w:rPr>
          <w:rStyle w:val="16"/>
          <w:rFonts w:ascii="Times New Roman" w:hAnsi="Times New Roman" w:cs="Times New Roman"/>
          <w:sz w:val="24"/>
          <w:szCs w:val="24"/>
        </w:rPr>
        <w:t>ФОРМА 1</w:t>
      </w:r>
    </w:p>
    <w:p w:rsidR="004B118A" w:rsidRDefault="004B118A" w:rsidP="004B118A">
      <w:pPr>
        <w:pStyle w:val="ConsPlusNormal"/>
        <w:jc w:val="right"/>
        <w:rPr>
          <w:rStyle w:val="16"/>
          <w:rFonts w:ascii="Times New Roman" w:hAnsi="Times New Roman" w:cs="Times New Roman"/>
          <w:sz w:val="28"/>
          <w:szCs w:val="28"/>
        </w:rPr>
      </w:pPr>
    </w:p>
    <w:p w:rsidR="004B118A" w:rsidRPr="00467A50" w:rsidRDefault="004B118A" w:rsidP="004B118A">
      <w:pPr>
        <w:pStyle w:val="ConsPlusNormal"/>
        <w:jc w:val="right"/>
        <w:rPr>
          <w:rStyle w:val="16"/>
          <w:rFonts w:ascii="Times New Roman" w:hAnsi="Times New Roman" w:cs="Times New Roman"/>
          <w:sz w:val="24"/>
          <w:szCs w:val="24"/>
        </w:rPr>
      </w:pPr>
      <w:r w:rsidRPr="00467A50">
        <w:rPr>
          <w:rStyle w:val="16"/>
          <w:rFonts w:ascii="Times New Roman" w:hAnsi="Times New Roman" w:cs="Times New Roman"/>
          <w:sz w:val="24"/>
          <w:szCs w:val="24"/>
        </w:rPr>
        <w:t xml:space="preserve">в администрацию Балахнинского </w:t>
      </w:r>
    </w:p>
    <w:p w:rsidR="004B118A" w:rsidRPr="00467A50" w:rsidRDefault="004B118A" w:rsidP="004B118A">
      <w:pPr>
        <w:pStyle w:val="ConsPlusNormal"/>
        <w:jc w:val="right"/>
        <w:rPr>
          <w:rStyle w:val="16"/>
          <w:rFonts w:ascii="Times New Roman" w:hAnsi="Times New Roman" w:cs="Times New Roman"/>
          <w:sz w:val="24"/>
          <w:szCs w:val="24"/>
        </w:rPr>
      </w:pPr>
      <w:r w:rsidRPr="00467A50">
        <w:rPr>
          <w:rStyle w:val="16"/>
          <w:rFonts w:ascii="Times New Roman" w:hAnsi="Times New Roman" w:cs="Times New Roman"/>
          <w:sz w:val="24"/>
          <w:szCs w:val="24"/>
        </w:rPr>
        <w:t xml:space="preserve">муниципального округа </w:t>
      </w:r>
    </w:p>
    <w:p w:rsidR="004B118A" w:rsidRPr="00467A50" w:rsidRDefault="004B118A" w:rsidP="004B118A">
      <w:pPr>
        <w:pStyle w:val="ConsPlusNormal"/>
        <w:jc w:val="right"/>
        <w:rPr>
          <w:rFonts w:ascii="Times New Roman" w:hAnsi="Times New Roman" w:cs="Times New Roman"/>
          <w:sz w:val="24"/>
          <w:szCs w:val="24"/>
        </w:rPr>
      </w:pPr>
      <w:r w:rsidRPr="00467A50">
        <w:rPr>
          <w:rStyle w:val="16"/>
          <w:rFonts w:ascii="Times New Roman" w:hAnsi="Times New Roman" w:cs="Times New Roman"/>
          <w:sz w:val="24"/>
          <w:szCs w:val="24"/>
        </w:rPr>
        <w:t>Нижегородской области</w:t>
      </w:r>
    </w:p>
    <w:tbl>
      <w:tblPr>
        <w:tblStyle w:val="14"/>
        <w:tblW w:w="10949" w:type="dxa"/>
        <w:tblInd w:w="-1207" w:type="dxa"/>
        <w:tblLayout w:type="fixed"/>
        <w:tblLook w:val="04A0" w:firstRow="1" w:lastRow="0" w:firstColumn="1" w:lastColumn="0" w:noHBand="0" w:noVBand="1"/>
      </w:tblPr>
      <w:tblGrid>
        <w:gridCol w:w="562"/>
        <w:gridCol w:w="7"/>
        <w:gridCol w:w="282"/>
        <w:gridCol w:w="303"/>
        <w:gridCol w:w="342"/>
        <w:gridCol w:w="34"/>
        <w:gridCol w:w="269"/>
        <w:gridCol w:w="40"/>
        <w:gridCol w:w="345"/>
        <w:gridCol w:w="22"/>
        <w:gridCol w:w="49"/>
        <w:gridCol w:w="273"/>
        <w:gridCol w:w="345"/>
        <w:gridCol w:w="13"/>
        <w:gridCol w:w="233"/>
        <w:gridCol w:w="99"/>
        <w:gridCol w:w="198"/>
        <w:gridCol w:w="150"/>
        <w:gridCol w:w="101"/>
        <w:gridCol w:w="244"/>
        <w:gridCol w:w="38"/>
        <w:gridCol w:w="84"/>
        <w:gridCol w:w="214"/>
        <w:gridCol w:w="9"/>
        <w:gridCol w:w="148"/>
        <w:gridCol w:w="197"/>
        <w:gridCol w:w="329"/>
        <w:gridCol w:w="16"/>
        <w:gridCol w:w="220"/>
        <w:gridCol w:w="368"/>
        <w:gridCol w:w="81"/>
        <w:gridCol w:w="288"/>
        <w:gridCol w:w="221"/>
        <w:gridCol w:w="98"/>
        <w:gridCol w:w="225"/>
        <w:gridCol w:w="26"/>
        <w:gridCol w:w="258"/>
        <w:gridCol w:w="39"/>
        <w:gridCol w:w="187"/>
        <w:gridCol w:w="136"/>
        <w:gridCol w:w="236"/>
        <w:gridCol w:w="87"/>
        <w:gridCol w:w="283"/>
        <w:gridCol w:w="41"/>
        <w:gridCol w:w="323"/>
        <w:gridCol w:w="11"/>
        <w:gridCol w:w="22"/>
        <w:gridCol w:w="290"/>
        <w:gridCol w:w="323"/>
        <w:gridCol w:w="67"/>
        <w:gridCol w:w="245"/>
        <w:gridCol w:w="11"/>
        <w:gridCol w:w="324"/>
        <w:gridCol w:w="101"/>
        <w:gridCol w:w="222"/>
        <w:gridCol w:w="323"/>
        <w:gridCol w:w="134"/>
        <w:gridCol w:w="189"/>
        <w:gridCol w:w="323"/>
        <w:gridCol w:w="301"/>
      </w:tblGrid>
      <w:tr w:rsidR="004B118A" w:rsidTr="00BD2532">
        <w:tc>
          <w:tcPr>
            <w:tcW w:w="10949" w:type="dxa"/>
            <w:gridSpan w:val="60"/>
            <w:tcBorders>
              <w:top w:val="nil"/>
              <w:left w:val="nil"/>
              <w:bottom w:val="nil"/>
              <w:right w:val="nil"/>
            </w:tcBorders>
            <w:hideMark/>
          </w:tcPr>
          <w:p w:rsidR="004B118A" w:rsidRDefault="004B118A" w:rsidP="00BD2532">
            <w:pPr>
              <w:spacing w:line="276" w:lineRule="auto"/>
              <w:ind w:firstLine="0"/>
              <w:jc w:val="center"/>
              <w:rPr>
                <w:b/>
                <w:sz w:val="28"/>
                <w:szCs w:val="28"/>
              </w:rPr>
            </w:pPr>
          </w:p>
          <w:p w:rsidR="004B118A" w:rsidRPr="00660DCA" w:rsidRDefault="004B118A" w:rsidP="00BD2532">
            <w:pPr>
              <w:spacing w:line="276" w:lineRule="auto"/>
              <w:ind w:firstLine="0"/>
              <w:jc w:val="center"/>
              <w:rPr>
                <w:b/>
                <w:sz w:val="28"/>
                <w:szCs w:val="28"/>
              </w:rPr>
            </w:pPr>
            <w:r w:rsidRPr="00660DCA">
              <w:rPr>
                <w:b/>
                <w:sz w:val="28"/>
                <w:szCs w:val="28"/>
              </w:rPr>
              <w:t xml:space="preserve">ЗАЯВЛЕНИЕ </w:t>
            </w:r>
          </w:p>
          <w:p w:rsidR="004B118A" w:rsidRPr="00467A50" w:rsidRDefault="004B118A" w:rsidP="00BD2532">
            <w:pPr>
              <w:ind w:firstLine="0"/>
              <w:jc w:val="center"/>
              <w:rPr>
                <w:sz w:val="28"/>
                <w:szCs w:val="28"/>
              </w:rPr>
            </w:pPr>
            <w:r w:rsidRPr="00467A50">
              <w:rPr>
                <w:sz w:val="28"/>
                <w:szCs w:val="28"/>
              </w:rPr>
              <w:t>на получение муниципальной услуги «</w:t>
            </w:r>
            <w:r>
              <w:rPr>
                <w:color w:val="000000"/>
                <w:sz w:val="28"/>
                <w:szCs w:val="28"/>
              </w:rPr>
              <w:t>З</w:t>
            </w:r>
            <w:r w:rsidRPr="00467A50">
              <w:rPr>
                <w:color w:val="000000"/>
                <w:sz w:val="28"/>
                <w:szCs w:val="28"/>
              </w:rPr>
              <w:t>аключение договора на размещение нестационарного торгового объекта на территории Балахнинского муниципально</w:t>
            </w:r>
            <w:r>
              <w:rPr>
                <w:color w:val="000000"/>
                <w:sz w:val="28"/>
                <w:szCs w:val="28"/>
              </w:rPr>
              <w:t>го округа Нижегородской области</w:t>
            </w:r>
            <w:r w:rsidRPr="00467A50">
              <w:rPr>
                <w:sz w:val="28"/>
                <w:szCs w:val="28"/>
              </w:rPr>
              <w:t xml:space="preserve">» </w:t>
            </w:r>
          </w:p>
        </w:tc>
      </w:tr>
      <w:tr w:rsidR="004B118A" w:rsidTr="00BD2532">
        <w:tc>
          <w:tcPr>
            <w:tcW w:w="10949" w:type="dxa"/>
            <w:gridSpan w:val="60"/>
            <w:tcBorders>
              <w:top w:val="nil"/>
              <w:left w:val="nil"/>
              <w:bottom w:val="nil"/>
              <w:right w:val="nil"/>
            </w:tcBorders>
          </w:tcPr>
          <w:p w:rsidR="004B118A" w:rsidRDefault="004B118A" w:rsidP="00BD2532">
            <w:pPr>
              <w:spacing w:line="276" w:lineRule="auto"/>
              <w:jc w:val="center"/>
              <w:rPr>
                <w:sz w:val="28"/>
                <w:szCs w:val="28"/>
              </w:rPr>
            </w:pPr>
          </w:p>
        </w:tc>
      </w:tr>
      <w:tr w:rsidR="004B118A" w:rsidRPr="00B828C0" w:rsidTr="00BD2532">
        <w:tc>
          <w:tcPr>
            <w:tcW w:w="562"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33"/>
              <w:jc w:val="center"/>
              <w:rPr>
                <w:b/>
                <w:sz w:val="22"/>
                <w:szCs w:val="22"/>
              </w:rPr>
            </w:pPr>
            <w:r w:rsidRPr="00B828C0">
              <w:rPr>
                <w:sz w:val="22"/>
                <w:szCs w:val="22"/>
              </w:rPr>
              <w:t>1</w:t>
            </w:r>
            <w:r w:rsidRPr="00B828C0">
              <w:rPr>
                <w:b/>
                <w:sz w:val="22"/>
                <w:szCs w:val="22"/>
              </w:rPr>
              <w:t>.</w:t>
            </w:r>
          </w:p>
        </w:tc>
        <w:tc>
          <w:tcPr>
            <w:tcW w:w="10387" w:type="dxa"/>
            <w:gridSpan w:val="59"/>
            <w:tcBorders>
              <w:top w:val="single" w:sz="4" w:space="0" w:color="auto"/>
              <w:left w:val="single" w:sz="4" w:space="0" w:color="auto"/>
              <w:bottom w:val="single" w:sz="4" w:space="0" w:color="auto"/>
              <w:right w:val="single" w:sz="4" w:space="0" w:color="auto"/>
            </w:tcBorders>
            <w:hideMark/>
          </w:tcPr>
          <w:p w:rsidR="004B118A" w:rsidRDefault="004B118A" w:rsidP="00BD2532">
            <w:pPr>
              <w:spacing w:line="276" w:lineRule="auto"/>
              <w:ind w:firstLine="361"/>
              <w:rPr>
                <w:sz w:val="22"/>
                <w:szCs w:val="22"/>
              </w:rPr>
            </w:pPr>
            <w:r w:rsidRPr="00B828C0">
              <w:rPr>
                <w:sz w:val="22"/>
                <w:szCs w:val="22"/>
              </w:rPr>
              <w:t>На заключение договора на размещение НТО</w:t>
            </w:r>
            <w:r>
              <w:rPr>
                <w:sz w:val="22"/>
                <w:szCs w:val="22"/>
              </w:rPr>
              <w:t>/</w:t>
            </w:r>
          </w:p>
          <w:p w:rsidR="004B118A" w:rsidRDefault="004B118A" w:rsidP="00BD2532">
            <w:pPr>
              <w:spacing w:line="276" w:lineRule="auto"/>
              <w:ind w:firstLine="361"/>
              <w:rPr>
                <w:sz w:val="22"/>
                <w:szCs w:val="22"/>
              </w:rPr>
            </w:pPr>
            <w:r w:rsidRPr="00B828C0">
              <w:rPr>
                <w:sz w:val="22"/>
                <w:szCs w:val="22"/>
              </w:rPr>
              <w:t>На заключение договора на размещение НТО</w:t>
            </w:r>
            <w:r>
              <w:rPr>
                <w:sz w:val="22"/>
                <w:szCs w:val="22"/>
              </w:rPr>
              <w:t xml:space="preserve"> (по приоритетному праву, без проведения электронного аукциона)</w:t>
            </w:r>
          </w:p>
          <w:p w:rsidR="004B118A" w:rsidRPr="00B828C0" w:rsidRDefault="004B118A" w:rsidP="00BD2532">
            <w:pPr>
              <w:spacing w:line="276" w:lineRule="auto"/>
              <w:rPr>
                <w:b/>
                <w:sz w:val="22"/>
                <w:szCs w:val="22"/>
              </w:rPr>
            </w:pPr>
          </w:p>
        </w:tc>
      </w:tr>
      <w:tr w:rsidR="004B118A" w:rsidRPr="00B828C0" w:rsidTr="00BD2532">
        <w:tc>
          <w:tcPr>
            <w:tcW w:w="562" w:type="dxa"/>
            <w:tcBorders>
              <w:top w:val="single" w:sz="4" w:space="0" w:color="auto"/>
              <w:left w:val="nil"/>
              <w:bottom w:val="nil"/>
              <w:right w:val="nil"/>
            </w:tcBorders>
          </w:tcPr>
          <w:p w:rsidR="004B118A" w:rsidRPr="00B828C0" w:rsidRDefault="004B118A" w:rsidP="00BD2532">
            <w:pPr>
              <w:spacing w:line="276" w:lineRule="auto"/>
              <w:ind w:firstLine="33"/>
              <w:jc w:val="center"/>
              <w:rPr>
                <w:noProof/>
                <w:sz w:val="22"/>
                <w:szCs w:val="22"/>
              </w:rPr>
            </w:pPr>
          </w:p>
        </w:tc>
        <w:tc>
          <w:tcPr>
            <w:tcW w:w="10387" w:type="dxa"/>
            <w:gridSpan w:val="59"/>
            <w:tcBorders>
              <w:top w:val="single" w:sz="4" w:space="0" w:color="auto"/>
              <w:left w:val="nil"/>
              <w:bottom w:val="nil"/>
              <w:right w:val="nil"/>
            </w:tcBorders>
          </w:tcPr>
          <w:p w:rsidR="004B118A" w:rsidRPr="00B828C0" w:rsidRDefault="004B118A" w:rsidP="00BD2532">
            <w:pPr>
              <w:spacing w:line="276" w:lineRule="auto"/>
              <w:jc w:val="center"/>
              <w:rPr>
                <w:noProof/>
                <w:sz w:val="22"/>
                <w:szCs w:val="22"/>
              </w:rPr>
            </w:pPr>
          </w:p>
        </w:tc>
      </w:tr>
      <w:tr w:rsidR="004B118A" w:rsidRPr="00B828C0" w:rsidTr="00BD2532">
        <w:tc>
          <w:tcPr>
            <w:tcW w:w="562" w:type="dxa"/>
            <w:tcBorders>
              <w:top w:val="nil"/>
              <w:left w:val="nil"/>
              <w:bottom w:val="single" w:sz="4" w:space="0" w:color="auto"/>
              <w:right w:val="nil"/>
            </w:tcBorders>
            <w:hideMark/>
          </w:tcPr>
          <w:p w:rsidR="004B118A" w:rsidRPr="00B828C0" w:rsidRDefault="004B118A" w:rsidP="00BD2532">
            <w:pPr>
              <w:spacing w:line="276" w:lineRule="auto"/>
              <w:ind w:firstLine="33"/>
              <w:jc w:val="center"/>
              <w:rPr>
                <w:b/>
                <w:noProof/>
                <w:sz w:val="22"/>
                <w:szCs w:val="22"/>
              </w:rPr>
            </w:pPr>
            <w:r w:rsidRPr="00B828C0">
              <w:rPr>
                <w:noProof/>
                <w:sz w:val="22"/>
                <w:szCs w:val="22"/>
              </w:rPr>
              <w:t>2</w:t>
            </w:r>
            <w:r w:rsidRPr="00B828C0">
              <w:rPr>
                <w:b/>
                <w:noProof/>
                <w:sz w:val="22"/>
                <w:szCs w:val="22"/>
              </w:rPr>
              <w:t>.</w:t>
            </w:r>
          </w:p>
        </w:tc>
        <w:tc>
          <w:tcPr>
            <w:tcW w:w="10387" w:type="dxa"/>
            <w:gridSpan w:val="59"/>
            <w:tcBorders>
              <w:top w:val="nil"/>
              <w:left w:val="nil"/>
              <w:bottom w:val="single" w:sz="4" w:space="0" w:color="auto"/>
              <w:right w:val="nil"/>
            </w:tcBorders>
            <w:hideMark/>
          </w:tcPr>
          <w:p w:rsidR="004B118A" w:rsidRPr="00B828C0" w:rsidRDefault="004B118A" w:rsidP="00BD2532">
            <w:pPr>
              <w:spacing w:line="276" w:lineRule="auto"/>
              <w:rPr>
                <w:noProof/>
                <w:sz w:val="22"/>
                <w:szCs w:val="22"/>
              </w:rPr>
            </w:pPr>
            <w:r w:rsidRPr="00B828C0">
              <w:rPr>
                <w:noProof/>
                <w:sz w:val="22"/>
                <w:szCs w:val="22"/>
              </w:rPr>
              <w:t>Сведения о субъекте предпринимательской деятельности (СПД)</w:t>
            </w:r>
          </w:p>
        </w:tc>
      </w:tr>
      <w:tr w:rsidR="004B118A" w:rsidRPr="00B828C0" w:rsidTr="00BD2532">
        <w:tc>
          <w:tcPr>
            <w:tcW w:w="562"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33"/>
              <w:rPr>
                <w:sz w:val="22"/>
                <w:szCs w:val="22"/>
              </w:rPr>
            </w:pPr>
            <w:r w:rsidRPr="00B828C0">
              <w:rPr>
                <w:sz w:val="22"/>
                <w:szCs w:val="22"/>
              </w:rPr>
              <w:t>От</w:t>
            </w:r>
          </w:p>
        </w:tc>
        <w:tc>
          <w:tcPr>
            <w:tcW w:w="10387" w:type="dxa"/>
            <w:gridSpan w:val="59"/>
            <w:tcBorders>
              <w:top w:val="single" w:sz="4" w:space="0" w:color="auto"/>
              <w:left w:val="single" w:sz="4" w:space="0" w:color="auto"/>
              <w:bottom w:val="single" w:sz="4" w:space="0" w:color="auto"/>
              <w:right w:val="single" w:sz="4" w:space="0" w:color="auto"/>
            </w:tcBorders>
          </w:tcPr>
          <w:p w:rsidR="004B118A" w:rsidRPr="00B828C0" w:rsidRDefault="004B118A" w:rsidP="00BD2532">
            <w:pPr>
              <w:rPr>
                <w:sz w:val="22"/>
                <w:szCs w:val="22"/>
              </w:rPr>
            </w:pPr>
          </w:p>
        </w:tc>
      </w:tr>
      <w:tr w:rsidR="004B118A" w:rsidRPr="00B828C0" w:rsidTr="00BD2532">
        <w:trPr>
          <w:trHeight w:val="515"/>
        </w:trPr>
        <w:tc>
          <w:tcPr>
            <w:tcW w:w="10949" w:type="dxa"/>
            <w:gridSpan w:val="60"/>
            <w:tcBorders>
              <w:top w:val="single" w:sz="4" w:space="0" w:color="auto"/>
              <w:left w:val="single" w:sz="4" w:space="0" w:color="auto"/>
              <w:bottom w:val="single" w:sz="4" w:space="0" w:color="auto"/>
              <w:right w:val="single" w:sz="4" w:space="0" w:color="auto"/>
            </w:tcBorders>
          </w:tcPr>
          <w:p w:rsidR="004B118A" w:rsidRPr="00B828C0" w:rsidRDefault="004B118A" w:rsidP="00BD2532">
            <w:pPr>
              <w:ind w:firstLine="33"/>
              <w:jc w:val="center"/>
              <w:rPr>
                <w:sz w:val="22"/>
                <w:szCs w:val="22"/>
                <w:vertAlign w:val="superscript"/>
              </w:rPr>
            </w:pPr>
            <w:r w:rsidRPr="00B828C0">
              <w:rPr>
                <w:sz w:val="22"/>
                <w:szCs w:val="22"/>
                <w:vertAlign w:val="superscript"/>
              </w:rPr>
              <w:t>( полное наименование юридического лица / индивидуального предпринимателя)</w:t>
            </w:r>
          </w:p>
          <w:p w:rsidR="004B118A" w:rsidRPr="00B828C0" w:rsidRDefault="004B118A" w:rsidP="00BD2532">
            <w:pPr>
              <w:ind w:firstLine="33"/>
              <w:rPr>
                <w:sz w:val="22"/>
                <w:szCs w:val="22"/>
              </w:rPr>
            </w:pPr>
          </w:p>
        </w:tc>
      </w:tr>
      <w:tr w:rsidR="004B118A" w:rsidRPr="00B828C0" w:rsidTr="00BD2532">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4B118A" w:rsidRPr="00B828C0" w:rsidRDefault="004B118A" w:rsidP="00BD2532">
            <w:pPr>
              <w:ind w:firstLine="0"/>
              <w:jc w:val="center"/>
              <w:rPr>
                <w:sz w:val="22"/>
                <w:szCs w:val="22"/>
              </w:rPr>
            </w:pPr>
            <w:r w:rsidRPr="00B828C0">
              <w:rPr>
                <w:sz w:val="22"/>
                <w:szCs w:val="22"/>
              </w:rPr>
              <w:t>ИНН</w:t>
            </w:r>
          </w:p>
        </w:tc>
        <w:tc>
          <w:tcPr>
            <w:tcW w:w="303"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2"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3"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5"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4"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5"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5"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8"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5"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5" w:type="dxa"/>
            <w:gridSpan w:val="4"/>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5"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45"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1178" w:type="dxa"/>
            <w:gridSpan w:val="5"/>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50"/>
              <w:jc w:val="center"/>
              <w:rPr>
                <w:sz w:val="22"/>
                <w:szCs w:val="22"/>
              </w:rPr>
            </w:pPr>
            <w:r w:rsidRPr="00B828C0">
              <w:rPr>
                <w:sz w:val="22"/>
                <w:szCs w:val="22"/>
              </w:rPr>
              <w:t>ОГРН/ОГРИП</w:t>
            </w:r>
          </w:p>
        </w:tc>
        <w:tc>
          <w:tcPr>
            <w:tcW w:w="323"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4"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4"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23"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01"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r>
      <w:tr w:rsidR="004B118A" w:rsidRPr="00B828C0" w:rsidTr="00BD2532">
        <w:tc>
          <w:tcPr>
            <w:tcW w:w="1530" w:type="dxa"/>
            <w:gridSpan w:val="6"/>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33"/>
              <w:jc w:val="center"/>
              <w:rPr>
                <w:sz w:val="22"/>
                <w:szCs w:val="22"/>
              </w:rPr>
            </w:pPr>
            <w:r w:rsidRPr="00B828C0">
              <w:rPr>
                <w:sz w:val="22"/>
                <w:szCs w:val="22"/>
              </w:rPr>
              <w:t>СНИЛС</w:t>
            </w:r>
          </w:p>
          <w:p w:rsidR="004B118A" w:rsidRPr="00B828C0" w:rsidRDefault="004B118A" w:rsidP="00BD2532">
            <w:pPr>
              <w:ind w:firstLine="33"/>
              <w:jc w:val="center"/>
              <w:rPr>
                <w:sz w:val="22"/>
                <w:szCs w:val="22"/>
                <w:vertAlign w:val="superscript"/>
              </w:rPr>
            </w:pPr>
            <w:r w:rsidRPr="00B828C0">
              <w:rPr>
                <w:sz w:val="22"/>
                <w:szCs w:val="22"/>
                <w:vertAlign w:val="superscript"/>
              </w:rPr>
              <w:t>(заполняется ИП)</w:t>
            </w:r>
          </w:p>
        </w:tc>
        <w:tc>
          <w:tcPr>
            <w:tcW w:w="676" w:type="dxa"/>
            <w:gridSpan w:val="4"/>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680" w:type="dxa"/>
            <w:gridSpan w:val="4"/>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680" w:type="dxa"/>
            <w:gridSpan w:val="4"/>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681" w:type="dxa"/>
            <w:gridSpan w:val="5"/>
            <w:tcBorders>
              <w:top w:val="single" w:sz="4" w:space="0" w:color="auto"/>
              <w:left w:val="single" w:sz="4" w:space="0" w:color="auto"/>
              <w:bottom w:val="single" w:sz="4" w:space="0" w:color="auto"/>
              <w:right w:val="single" w:sz="4" w:space="0" w:color="auto"/>
            </w:tcBorders>
            <w:vAlign w:val="center"/>
            <w:hideMark/>
          </w:tcPr>
          <w:p w:rsidR="004B118A" w:rsidRPr="00B828C0" w:rsidRDefault="004B118A" w:rsidP="00BD2532">
            <w:pPr>
              <w:spacing w:line="276" w:lineRule="auto"/>
              <w:jc w:val="center"/>
              <w:rPr>
                <w:sz w:val="22"/>
                <w:szCs w:val="22"/>
              </w:rPr>
            </w:pPr>
            <w:r w:rsidRPr="00B828C0">
              <w:rPr>
                <w:sz w:val="22"/>
                <w:szCs w:val="22"/>
              </w:rPr>
              <w:t>-</w:t>
            </w:r>
          </w:p>
        </w:tc>
        <w:tc>
          <w:tcPr>
            <w:tcW w:w="699" w:type="dxa"/>
            <w:gridSpan w:val="5"/>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509" w:type="dxa"/>
            <w:gridSpan w:val="2"/>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607" w:type="dxa"/>
            <w:gridSpan w:val="4"/>
            <w:tcBorders>
              <w:top w:val="single" w:sz="4" w:space="0" w:color="auto"/>
              <w:left w:val="single" w:sz="4" w:space="0" w:color="auto"/>
              <w:bottom w:val="single" w:sz="4" w:space="0" w:color="auto"/>
              <w:right w:val="single" w:sz="4" w:space="0" w:color="auto"/>
            </w:tcBorders>
            <w:vAlign w:val="center"/>
            <w:hideMark/>
          </w:tcPr>
          <w:p w:rsidR="004B118A" w:rsidRPr="00B828C0" w:rsidRDefault="004B118A" w:rsidP="00BD2532">
            <w:pPr>
              <w:spacing w:line="276" w:lineRule="auto"/>
              <w:jc w:val="center"/>
              <w:rPr>
                <w:sz w:val="22"/>
                <w:szCs w:val="22"/>
              </w:rPr>
            </w:pPr>
            <w:r w:rsidRPr="00B828C0">
              <w:rPr>
                <w:sz w:val="22"/>
                <w:szCs w:val="22"/>
              </w:rPr>
              <w:t>-</w:t>
            </w:r>
          </w:p>
        </w:tc>
        <w:tc>
          <w:tcPr>
            <w:tcW w:w="685" w:type="dxa"/>
            <w:gridSpan w:val="5"/>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680" w:type="dxa"/>
            <w:gridSpan w:val="5"/>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680" w:type="dxa"/>
            <w:gridSpan w:val="3"/>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681" w:type="dxa"/>
            <w:gridSpan w:val="4"/>
            <w:tcBorders>
              <w:top w:val="single" w:sz="4" w:space="0" w:color="auto"/>
              <w:left w:val="single" w:sz="4" w:space="0" w:color="auto"/>
              <w:bottom w:val="single" w:sz="4" w:space="0" w:color="auto"/>
              <w:right w:val="single" w:sz="4" w:space="0" w:color="auto"/>
            </w:tcBorders>
            <w:vAlign w:val="center"/>
            <w:hideMark/>
          </w:tcPr>
          <w:p w:rsidR="004B118A" w:rsidRPr="00B828C0" w:rsidRDefault="004B118A" w:rsidP="00BD2532">
            <w:pPr>
              <w:spacing w:line="276" w:lineRule="auto"/>
              <w:jc w:val="center"/>
              <w:rPr>
                <w:sz w:val="22"/>
                <w:szCs w:val="22"/>
              </w:rPr>
            </w:pPr>
            <w:r w:rsidRPr="00B828C0">
              <w:rPr>
                <w:sz w:val="22"/>
                <w:szCs w:val="22"/>
              </w:rPr>
              <w:t>-</w:t>
            </w:r>
          </w:p>
        </w:tc>
        <w:tc>
          <w:tcPr>
            <w:tcW w:w="679" w:type="dxa"/>
            <w:gridSpan w:val="3"/>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c>
          <w:tcPr>
            <w:tcW w:w="813" w:type="dxa"/>
            <w:gridSpan w:val="3"/>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spacing w:line="276" w:lineRule="auto"/>
              <w:jc w:val="center"/>
              <w:rPr>
                <w:sz w:val="22"/>
                <w:szCs w:val="22"/>
              </w:rPr>
            </w:pPr>
          </w:p>
        </w:tc>
      </w:tr>
      <w:tr w:rsidR="004B118A" w:rsidRPr="00B828C0" w:rsidTr="00BD2532">
        <w:trPr>
          <w:trHeight w:val="89"/>
        </w:trPr>
        <w:tc>
          <w:tcPr>
            <w:tcW w:w="10949" w:type="dxa"/>
            <w:gridSpan w:val="60"/>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ind w:firstLine="33"/>
              <w:jc w:val="center"/>
              <w:rPr>
                <w:sz w:val="22"/>
                <w:szCs w:val="22"/>
              </w:rPr>
            </w:pPr>
          </w:p>
        </w:tc>
      </w:tr>
      <w:tr w:rsidR="004B118A" w:rsidRPr="00B828C0" w:rsidTr="00BD2532">
        <w:tc>
          <w:tcPr>
            <w:tcW w:w="3119" w:type="dxa"/>
            <w:gridSpan w:val="15"/>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33"/>
              <w:rPr>
                <w:sz w:val="22"/>
                <w:szCs w:val="22"/>
              </w:rPr>
            </w:pPr>
            <w:r w:rsidRPr="00B828C0">
              <w:rPr>
                <w:sz w:val="22"/>
                <w:szCs w:val="22"/>
              </w:rPr>
              <w:t>Юридический адрес СПД:</w:t>
            </w:r>
          </w:p>
        </w:tc>
        <w:tc>
          <w:tcPr>
            <w:tcW w:w="7830" w:type="dxa"/>
            <w:gridSpan w:val="45"/>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r>
      <w:tr w:rsidR="004B118A" w:rsidRPr="00B828C0" w:rsidTr="00BD2532">
        <w:tc>
          <w:tcPr>
            <w:tcW w:w="3119" w:type="dxa"/>
            <w:gridSpan w:val="15"/>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33"/>
              <w:rPr>
                <w:sz w:val="22"/>
                <w:szCs w:val="22"/>
              </w:rPr>
            </w:pPr>
            <w:r w:rsidRPr="00B828C0">
              <w:rPr>
                <w:sz w:val="22"/>
                <w:szCs w:val="22"/>
              </w:rPr>
              <w:t>Фактический адрес СПД:</w:t>
            </w:r>
          </w:p>
        </w:tc>
        <w:tc>
          <w:tcPr>
            <w:tcW w:w="7830" w:type="dxa"/>
            <w:gridSpan w:val="45"/>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r>
      <w:tr w:rsidR="004B118A" w:rsidRPr="00B828C0" w:rsidTr="00BD2532">
        <w:tc>
          <w:tcPr>
            <w:tcW w:w="10949" w:type="dxa"/>
            <w:gridSpan w:val="60"/>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33"/>
              <w:rPr>
                <w:sz w:val="22"/>
                <w:szCs w:val="22"/>
              </w:rPr>
            </w:pPr>
            <w:r w:rsidRPr="00B828C0">
              <w:rPr>
                <w:sz w:val="22"/>
                <w:szCs w:val="22"/>
              </w:rPr>
              <w:t>Контактные данные заявителя/представителя заявителя:</w:t>
            </w:r>
          </w:p>
        </w:tc>
      </w:tr>
      <w:tr w:rsidR="004B118A" w:rsidRPr="00B828C0" w:rsidTr="00BD2532">
        <w:tc>
          <w:tcPr>
            <w:tcW w:w="10949" w:type="dxa"/>
            <w:gridSpan w:val="60"/>
            <w:tcBorders>
              <w:top w:val="single" w:sz="4" w:space="0" w:color="auto"/>
              <w:left w:val="single" w:sz="4" w:space="0" w:color="auto"/>
              <w:bottom w:val="single" w:sz="4" w:space="0" w:color="auto"/>
              <w:right w:val="single" w:sz="4" w:space="0" w:color="auto"/>
            </w:tcBorders>
          </w:tcPr>
          <w:p w:rsidR="004B118A" w:rsidRPr="00B828C0" w:rsidRDefault="004B118A" w:rsidP="00BD2532">
            <w:pPr>
              <w:ind w:firstLine="33"/>
              <w:jc w:val="center"/>
              <w:rPr>
                <w:sz w:val="22"/>
                <w:szCs w:val="22"/>
                <w:vertAlign w:val="superscript"/>
              </w:rPr>
            </w:pPr>
          </w:p>
        </w:tc>
      </w:tr>
      <w:tr w:rsidR="004B118A" w:rsidRPr="00B828C0" w:rsidTr="00BD2532">
        <w:tc>
          <w:tcPr>
            <w:tcW w:w="10949" w:type="dxa"/>
            <w:gridSpan w:val="60"/>
            <w:tcBorders>
              <w:top w:val="single" w:sz="4" w:space="0" w:color="auto"/>
              <w:left w:val="single" w:sz="4" w:space="0" w:color="auto"/>
              <w:bottom w:val="single" w:sz="4" w:space="0" w:color="auto"/>
              <w:right w:val="single" w:sz="4" w:space="0" w:color="auto"/>
            </w:tcBorders>
          </w:tcPr>
          <w:p w:rsidR="004B118A" w:rsidRPr="00B828C0" w:rsidRDefault="004B118A" w:rsidP="00BD2532">
            <w:pPr>
              <w:ind w:firstLine="33"/>
              <w:jc w:val="center"/>
              <w:rPr>
                <w:sz w:val="22"/>
                <w:szCs w:val="22"/>
                <w:vertAlign w:val="superscript"/>
              </w:rPr>
            </w:pPr>
            <w:r w:rsidRPr="00B828C0">
              <w:rPr>
                <w:sz w:val="22"/>
                <w:szCs w:val="22"/>
                <w:vertAlign w:val="superscript"/>
              </w:rPr>
              <w:t>(Ф.И.О. заявителя/представителя заявителя (по доверенности)</w:t>
            </w:r>
          </w:p>
          <w:p w:rsidR="004B118A" w:rsidRPr="00B828C0" w:rsidRDefault="004B118A" w:rsidP="00BD2532">
            <w:pPr>
              <w:ind w:firstLine="33"/>
              <w:jc w:val="center"/>
              <w:rPr>
                <w:sz w:val="22"/>
                <w:szCs w:val="22"/>
                <w:vertAlign w:val="superscript"/>
              </w:rPr>
            </w:pPr>
          </w:p>
        </w:tc>
      </w:tr>
      <w:tr w:rsidR="004B118A" w:rsidRPr="00B828C0" w:rsidTr="00BD2532">
        <w:tc>
          <w:tcPr>
            <w:tcW w:w="3949" w:type="dxa"/>
            <w:gridSpan w:val="21"/>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33"/>
              <w:jc w:val="center"/>
              <w:rPr>
                <w:sz w:val="22"/>
                <w:szCs w:val="22"/>
              </w:rPr>
            </w:pPr>
            <w:r w:rsidRPr="00B828C0">
              <w:rPr>
                <w:sz w:val="22"/>
                <w:szCs w:val="22"/>
              </w:rPr>
              <w:t>Документ, удостоверяющий личность:</w:t>
            </w:r>
          </w:p>
        </w:tc>
        <w:tc>
          <w:tcPr>
            <w:tcW w:w="7000" w:type="dxa"/>
            <w:gridSpan w:val="39"/>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vertAlign w:val="superscript"/>
              </w:rPr>
            </w:pPr>
          </w:p>
        </w:tc>
      </w:tr>
      <w:tr w:rsidR="004B118A" w:rsidRPr="00B828C0" w:rsidTr="00BD2532">
        <w:tc>
          <w:tcPr>
            <w:tcW w:w="10949" w:type="dxa"/>
            <w:gridSpan w:val="60"/>
            <w:tcBorders>
              <w:top w:val="single" w:sz="4" w:space="0" w:color="auto"/>
              <w:left w:val="single" w:sz="4" w:space="0" w:color="auto"/>
              <w:bottom w:val="single" w:sz="4" w:space="0" w:color="auto"/>
              <w:right w:val="single" w:sz="4" w:space="0" w:color="auto"/>
            </w:tcBorders>
          </w:tcPr>
          <w:p w:rsidR="004B118A" w:rsidRPr="00B828C0" w:rsidRDefault="004B118A" w:rsidP="00BD2532">
            <w:pPr>
              <w:ind w:firstLine="33"/>
              <w:jc w:val="center"/>
              <w:rPr>
                <w:sz w:val="22"/>
                <w:szCs w:val="22"/>
                <w:vertAlign w:val="superscript"/>
              </w:rPr>
            </w:pPr>
            <w:r w:rsidRPr="00B828C0">
              <w:rPr>
                <w:sz w:val="22"/>
                <w:szCs w:val="22"/>
                <w:vertAlign w:val="superscript"/>
              </w:rPr>
              <w:t xml:space="preserve">                                                                              (наименование документа, серия и номер документа, кем и когда выдан)</w:t>
            </w:r>
          </w:p>
          <w:p w:rsidR="004B118A" w:rsidRPr="00B828C0" w:rsidRDefault="004B118A" w:rsidP="00BD2532">
            <w:pPr>
              <w:ind w:firstLine="33"/>
              <w:jc w:val="center"/>
              <w:rPr>
                <w:sz w:val="22"/>
                <w:szCs w:val="22"/>
                <w:vertAlign w:val="superscript"/>
              </w:rPr>
            </w:pPr>
          </w:p>
        </w:tc>
      </w:tr>
      <w:tr w:rsidR="004B118A" w:rsidRPr="00B828C0" w:rsidTr="00BD2532">
        <w:tc>
          <w:tcPr>
            <w:tcW w:w="6222" w:type="dxa"/>
            <w:gridSpan w:val="34"/>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33"/>
              <w:jc w:val="center"/>
              <w:rPr>
                <w:sz w:val="22"/>
                <w:szCs w:val="22"/>
                <w:vertAlign w:val="superscript"/>
              </w:rPr>
            </w:pPr>
            <w:r w:rsidRPr="00B828C0">
              <w:rPr>
                <w:sz w:val="22"/>
                <w:szCs w:val="22"/>
              </w:rPr>
              <w:t>Документ, подтверждающий полномочия представителя заявителя:</w:t>
            </w:r>
          </w:p>
        </w:tc>
        <w:tc>
          <w:tcPr>
            <w:tcW w:w="4727" w:type="dxa"/>
            <w:gridSpan w:val="26"/>
            <w:tcBorders>
              <w:top w:val="single" w:sz="4" w:space="0" w:color="auto"/>
              <w:left w:val="single" w:sz="4" w:space="0" w:color="auto"/>
              <w:bottom w:val="single" w:sz="4" w:space="0" w:color="auto"/>
              <w:right w:val="single" w:sz="4" w:space="0" w:color="auto"/>
            </w:tcBorders>
          </w:tcPr>
          <w:p w:rsidR="004B118A" w:rsidRPr="00B828C0" w:rsidRDefault="004B118A" w:rsidP="00BD2532">
            <w:pPr>
              <w:jc w:val="center"/>
              <w:rPr>
                <w:sz w:val="22"/>
                <w:szCs w:val="22"/>
                <w:vertAlign w:val="superscript"/>
              </w:rPr>
            </w:pPr>
          </w:p>
        </w:tc>
      </w:tr>
      <w:tr w:rsidR="004B118A" w:rsidRPr="00B828C0" w:rsidTr="00BD2532">
        <w:tc>
          <w:tcPr>
            <w:tcW w:w="10949" w:type="dxa"/>
            <w:gridSpan w:val="60"/>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33"/>
              <w:jc w:val="center"/>
              <w:rPr>
                <w:sz w:val="22"/>
                <w:szCs w:val="22"/>
                <w:vertAlign w:val="superscript"/>
              </w:rPr>
            </w:pPr>
            <w:r w:rsidRPr="00B828C0">
              <w:rPr>
                <w:sz w:val="22"/>
                <w:szCs w:val="22"/>
                <w:vertAlign w:val="superscript"/>
              </w:rPr>
              <w:t xml:space="preserve">                                                                                                                    (наименование </w:t>
            </w:r>
            <w:r>
              <w:rPr>
                <w:sz w:val="22"/>
                <w:szCs w:val="22"/>
                <w:vertAlign w:val="superscript"/>
              </w:rPr>
              <w:t>–</w:t>
            </w:r>
            <w:r w:rsidRPr="00B828C0">
              <w:rPr>
                <w:sz w:val="22"/>
                <w:szCs w:val="22"/>
                <w:vertAlign w:val="superscript"/>
              </w:rPr>
              <w:t xml:space="preserve"> доверенность/приказа (номер, дата выдачи), или на основании устава)</w:t>
            </w:r>
          </w:p>
        </w:tc>
      </w:tr>
      <w:tr w:rsidR="004B118A" w:rsidRPr="00B828C0" w:rsidTr="00BD2532">
        <w:tc>
          <w:tcPr>
            <w:tcW w:w="1799" w:type="dxa"/>
            <w:gridSpan w:val="7"/>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33"/>
              <w:rPr>
                <w:sz w:val="22"/>
                <w:szCs w:val="22"/>
              </w:rPr>
            </w:pPr>
            <w:r w:rsidRPr="00B828C0">
              <w:rPr>
                <w:sz w:val="22"/>
                <w:szCs w:val="22"/>
              </w:rPr>
              <w:t>Моб. телефон:</w:t>
            </w:r>
          </w:p>
        </w:tc>
        <w:tc>
          <w:tcPr>
            <w:tcW w:w="456" w:type="dxa"/>
            <w:gridSpan w:val="4"/>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sidRPr="00B828C0">
              <w:rPr>
                <w:sz w:val="22"/>
                <w:szCs w:val="22"/>
              </w:rPr>
              <w:t>+</w:t>
            </w:r>
          </w:p>
        </w:tc>
        <w:tc>
          <w:tcPr>
            <w:tcW w:w="864" w:type="dxa"/>
            <w:gridSpan w:val="4"/>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sidRPr="00B828C0">
              <w:rPr>
                <w:sz w:val="22"/>
                <w:szCs w:val="22"/>
              </w:rPr>
              <w:t>7</w:t>
            </w:r>
          </w:p>
        </w:tc>
        <w:tc>
          <w:tcPr>
            <w:tcW w:w="297"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sidRPr="00B828C0">
              <w:rPr>
                <w:sz w:val="22"/>
                <w:szCs w:val="22"/>
              </w:rPr>
              <w:t>-</w:t>
            </w:r>
          </w:p>
        </w:tc>
        <w:tc>
          <w:tcPr>
            <w:tcW w:w="251"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66"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71"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526"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sidRPr="00B828C0">
              <w:rPr>
                <w:sz w:val="22"/>
                <w:szCs w:val="22"/>
              </w:rPr>
              <w:t>-</w:t>
            </w:r>
          </w:p>
        </w:tc>
        <w:tc>
          <w:tcPr>
            <w:tcW w:w="236"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68" w:type="dxa"/>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69"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19"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sidRPr="00B828C0">
              <w:rPr>
                <w:sz w:val="22"/>
                <w:szCs w:val="22"/>
              </w:rPr>
              <w:t>-</w:t>
            </w:r>
          </w:p>
        </w:tc>
        <w:tc>
          <w:tcPr>
            <w:tcW w:w="251"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484"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72"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sidRPr="00B828C0">
              <w:rPr>
                <w:sz w:val="22"/>
                <w:szCs w:val="22"/>
              </w:rPr>
              <w:t>-</w:t>
            </w:r>
          </w:p>
        </w:tc>
        <w:tc>
          <w:tcPr>
            <w:tcW w:w="370"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375"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c>
          <w:tcPr>
            <w:tcW w:w="947" w:type="dxa"/>
            <w:gridSpan w:val="5"/>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40"/>
              <w:jc w:val="center"/>
              <w:rPr>
                <w:sz w:val="22"/>
                <w:szCs w:val="22"/>
              </w:rPr>
            </w:pPr>
            <w:r w:rsidRPr="00B828C0">
              <w:rPr>
                <w:sz w:val="22"/>
                <w:szCs w:val="22"/>
                <w:lang w:val="en-US"/>
              </w:rPr>
              <w:t>e</w:t>
            </w:r>
            <w:r w:rsidRPr="00B828C0">
              <w:rPr>
                <w:sz w:val="22"/>
                <w:szCs w:val="22"/>
              </w:rPr>
              <w:t>-</w:t>
            </w:r>
            <w:r w:rsidRPr="00B828C0">
              <w:rPr>
                <w:sz w:val="22"/>
                <w:szCs w:val="22"/>
                <w:lang w:val="en-US"/>
              </w:rPr>
              <w:t>mail</w:t>
            </w:r>
            <w:r w:rsidRPr="00B828C0">
              <w:rPr>
                <w:sz w:val="22"/>
                <w:szCs w:val="22"/>
              </w:rPr>
              <w:t>:</w:t>
            </w:r>
          </w:p>
        </w:tc>
        <w:tc>
          <w:tcPr>
            <w:tcW w:w="1928" w:type="dxa"/>
            <w:gridSpan w:val="9"/>
            <w:tcBorders>
              <w:top w:val="single" w:sz="4" w:space="0" w:color="auto"/>
              <w:left w:val="single" w:sz="4" w:space="0" w:color="auto"/>
              <w:bottom w:val="single" w:sz="4" w:space="0" w:color="auto"/>
              <w:right w:val="single" w:sz="4" w:space="0" w:color="auto"/>
            </w:tcBorders>
          </w:tcPr>
          <w:p w:rsidR="004B118A" w:rsidRPr="00B828C0" w:rsidRDefault="004B118A" w:rsidP="00BD2532">
            <w:pPr>
              <w:spacing w:line="276" w:lineRule="auto"/>
              <w:jc w:val="center"/>
              <w:rPr>
                <w:sz w:val="22"/>
                <w:szCs w:val="22"/>
              </w:rPr>
            </w:pPr>
          </w:p>
        </w:tc>
      </w:tr>
      <w:tr w:rsidR="004B118A" w:rsidRPr="00B828C0" w:rsidTr="00BD2532">
        <w:tc>
          <w:tcPr>
            <w:tcW w:w="10949" w:type="dxa"/>
            <w:gridSpan w:val="60"/>
            <w:tcBorders>
              <w:top w:val="nil"/>
              <w:left w:val="nil"/>
              <w:bottom w:val="single" w:sz="4" w:space="0" w:color="auto"/>
              <w:right w:val="nil"/>
            </w:tcBorders>
          </w:tcPr>
          <w:p w:rsidR="004B118A" w:rsidRPr="00B828C0" w:rsidRDefault="004B118A" w:rsidP="00BD2532">
            <w:pPr>
              <w:spacing w:line="276" w:lineRule="auto"/>
              <w:ind w:firstLine="33"/>
              <w:rPr>
                <w:b/>
                <w:i/>
                <w:sz w:val="22"/>
                <w:szCs w:val="22"/>
              </w:rPr>
            </w:pPr>
          </w:p>
          <w:p w:rsidR="004B118A" w:rsidRPr="00B828C0" w:rsidRDefault="004B118A" w:rsidP="00BD2532">
            <w:pPr>
              <w:ind w:firstLine="0"/>
              <w:rPr>
                <w:b/>
                <w:i/>
                <w:sz w:val="22"/>
                <w:szCs w:val="22"/>
              </w:rPr>
            </w:pPr>
          </w:p>
        </w:tc>
      </w:tr>
      <w:tr w:rsidR="004B118A" w:rsidRPr="00B828C0" w:rsidTr="00BD2532">
        <w:tc>
          <w:tcPr>
            <w:tcW w:w="569"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567" w:firstLine="543"/>
              <w:jc w:val="center"/>
              <w:rPr>
                <w:sz w:val="22"/>
                <w:szCs w:val="22"/>
              </w:rPr>
            </w:pPr>
            <w:r w:rsidRPr="00B828C0">
              <w:rPr>
                <w:sz w:val="22"/>
                <w:szCs w:val="22"/>
              </w:rPr>
              <w:t>1.</w:t>
            </w:r>
          </w:p>
        </w:tc>
        <w:tc>
          <w:tcPr>
            <w:tcW w:w="10380" w:type="dxa"/>
            <w:gridSpan w:val="58"/>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567" w:firstLine="543"/>
              <w:rPr>
                <w:sz w:val="22"/>
                <w:szCs w:val="22"/>
              </w:rPr>
            </w:pPr>
            <w:r w:rsidRPr="00B828C0">
              <w:rPr>
                <w:sz w:val="22"/>
                <w:szCs w:val="22"/>
              </w:rPr>
              <w:t>Адрес размещения НТО:</w:t>
            </w:r>
          </w:p>
        </w:tc>
      </w:tr>
      <w:tr w:rsidR="004B118A" w:rsidRPr="00B828C0" w:rsidTr="00BD2532">
        <w:tc>
          <w:tcPr>
            <w:tcW w:w="10949" w:type="dxa"/>
            <w:gridSpan w:val="60"/>
            <w:tcBorders>
              <w:top w:val="single" w:sz="4" w:space="0" w:color="auto"/>
              <w:left w:val="single" w:sz="4" w:space="0" w:color="auto"/>
              <w:bottom w:val="single" w:sz="4" w:space="0" w:color="auto"/>
              <w:right w:val="single" w:sz="4" w:space="0" w:color="auto"/>
            </w:tcBorders>
            <w:vAlign w:val="center"/>
          </w:tcPr>
          <w:p w:rsidR="004B118A" w:rsidRPr="00B828C0" w:rsidRDefault="004B118A" w:rsidP="00BD2532">
            <w:pPr>
              <w:ind w:left="-567" w:firstLine="543"/>
              <w:rPr>
                <w:i/>
                <w:sz w:val="22"/>
                <w:szCs w:val="22"/>
              </w:rPr>
            </w:pPr>
          </w:p>
          <w:p w:rsidR="004B118A" w:rsidRPr="00B828C0" w:rsidRDefault="004B118A" w:rsidP="00BD2532">
            <w:pPr>
              <w:ind w:left="-567" w:firstLine="543"/>
              <w:rPr>
                <w:sz w:val="22"/>
                <w:szCs w:val="22"/>
              </w:rPr>
            </w:pPr>
          </w:p>
        </w:tc>
      </w:tr>
      <w:tr w:rsidR="004B118A" w:rsidRPr="00B828C0" w:rsidTr="00BD2532">
        <w:tc>
          <w:tcPr>
            <w:tcW w:w="10949" w:type="dxa"/>
            <w:gridSpan w:val="60"/>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567" w:firstLine="543"/>
              <w:jc w:val="center"/>
              <w:rPr>
                <w:sz w:val="22"/>
                <w:szCs w:val="22"/>
                <w:vertAlign w:val="superscript"/>
              </w:rPr>
            </w:pPr>
            <w:r w:rsidRPr="00B828C0">
              <w:rPr>
                <w:sz w:val="22"/>
                <w:szCs w:val="22"/>
                <w:vertAlign w:val="superscript"/>
              </w:rPr>
              <w:t xml:space="preserve"> ( улица, дом/наименование адресной привязки места размещения НТО из договора)</w:t>
            </w:r>
          </w:p>
        </w:tc>
      </w:tr>
      <w:tr w:rsidR="004B118A" w:rsidRPr="00B828C0" w:rsidTr="00BD2532">
        <w:tc>
          <w:tcPr>
            <w:tcW w:w="569"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33"/>
              <w:rPr>
                <w:sz w:val="22"/>
                <w:szCs w:val="22"/>
              </w:rPr>
            </w:pPr>
            <w:r w:rsidRPr="00B828C0">
              <w:rPr>
                <w:sz w:val="22"/>
                <w:szCs w:val="22"/>
              </w:rPr>
              <w:t>2.</w:t>
            </w:r>
          </w:p>
        </w:tc>
        <w:tc>
          <w:tcPr>
            <w:tcW w:w="10380" w:type="dxa"/>
            <w:gridSpan w:val="58"/>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left="-567" w:right="-108" w:firstLine="543"/>
              <w:rPr>
                <w:sz w:val="22"/>
                <w:szCs w:val="22"/>
              </w:rPr>
            </w:pPr>
            <w:r w:rsidRPr="00B828C0">
              <w:rPr>
                <w:sz w:val="22"/>
                <w:szCs w:val="22"/>
              </w:rPr>
              <w:t>Основание приоритетного права  (отметить нужное):</w:t>
            </w:r>
          </w:p>
        </w:tc>
      </w:tr>
      <w:tr w:rsidR="004B118A" w:rsidRPr="00B828C0" w:rsidTr="00BD2532">
        <w:tc>
          <w:tcPr>
            <w:tcW w:w="10949" w:type="dxa"/>
            <w:gridSpan w:val="60"/>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firstLine="33"/>
              <w:rPr>
                <w:noProof/>
                <w:sz w:val="22"/>
                <w:szCs w:val="22"/>
                <w:vertAlign w:val="superscript"/>
              </w:rPr>
            </w:pPr>
            <w:r>
              <w:rPr>
                <w:noProof/>
              </w:rPr>
              <mc:AlternateContent>
                <mc:Choice Requires="wps">
                  <w:drawing>
                    <wp:anchor distT="0" distB="0" distL="114300" distR="114300" simplePos="0" relativeHeight="251664384" behindDoc="0" locked="0" layoutInCell="1" allowOverlap="1" wp14:anchorId="6C1F8819" wp14:editId="10B51C46">
                      <wp:simplePos x="0" y="0"/>
                      <wp:positionH relativeFrom="column">
                        <wp:posOffset>27305</wp:posOffset>
                      </wp:positionH>
                      <wp:positionV relativeFrom="paragraph">
                        <wp:posOffset>20320</wp:posOffset>
                      </wp:positionV>
                      <wp:extent cx="96520" cy="90805"/>
                      <wp:effectExtent l="0" t="0" r="17780" b="2349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D94768" id="Прямоугольник 39" o:spid="_x0000_s1026" style="position:absolute;margin-left:2.15pt;margin-top:1.6pt;width:7.6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"/>
                  </w:pict>
                </mc:Fallback>
              </mc:AlternateContent>
            </w:r>
            <w:r w:rsidRPr="00B828C0">
              <w:rPr>
                <w:sz w:val="22"/>
                <w:szCs w:val="22"/>
              </w:rPr>
              <w:t xml:space="preserve">      договор на размещение НТО  №__________ </w:t>
            </w:r>
            <w:proofErr w:type="gramStart"/>
            <w:r w:rsidRPr="00B828C0">
              <w:rPr>
                <w:sz w:val="22"/>
                <w:szCs w:val="22"/>
              </w:rPr>
              <w:t>от</w:t>
            </w:r>
            <w:proofErr w:type="gramEnd"/>
            <w:r w:rsidRPr="00B828C0">
              <w:rPr>
                <w:sz w:val="22"/>
                <w:szCs w:val="22"/>
              </w:rPr>
              <w:t>___.___.______</w:t>
            </w:r>
          </w:p>
        </w:tc>
      </w:tr>
      <w:tr w:rsidR="004B118A" w:rsidRPr="00B828C0" w:rsidTr="00BD2532">
        <w:trPr>
          <w:trHeight w:val="657"/>
        </w:trPr>
        <w:tc>
          <w:tcPr>
            <w:tcW w:w="569"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567" w:firstLine="543"/>
              <w:jc w:val="center"/>
              <w:rPr>
                <w:noProof/>
                <w:sz w:val="22"/>
                <w:szCs w:val="22"/>
              </w:rPr>
            </w:pPr>
            <w:r w:rsidRPr="00B828C0">
              <w:rPr>
                <w:noProof/>
                <w:sz w:val="22"/>
                <w:szCs w:val="22"/>
              </w:rPr>
              <w:t>3.</w:t>
            </w:r>
          </w:p>
        </w:tc>
        <w:tc>
          <w:tcPr>
            <w:tcW w:w="10380" w:type="dxa"/>
            <w:gridSpan w:val="58"/>
            <w:tcBorders>
              <w:top w:val="single" w:sz="4" w:space="0" w:color="auto"/>
              <w:left w:val="single" w:sz="4" w:space="0" w:color="auto"/>
              <w:bottom w:val="single" w:sz="4" w:space="0" w:color="auto"/>
              <w:right w:val="single" w:sz="4" w:space="0" w:color="auto"/>
            </w:tcBorders>
            <w:hideMark/>
          </w:tcPr>
          <w:p w:rsidR="004B118A" w:rsidRDefault="004B118A" w:rsidP="00BD2532">
            <w:pPr>
              <w:ind w:left="-567" w:firstLine="543"/>
              <w:rPr>
                <w:sz w:val="22"/>
                <w:szCs w:val="22"/>
              </w:rPr>
            </w:pPr>
            <w:r w:rsidRPr="00B828C0">
              <w:rPr>
                <w:sz w:val="22"/>
                <w:szCs w:val="22"/>
              </w:rPr>
              <w:t>Тип НТО (отметить нужное):</w:t>
            </w:r>
          </w:p>
          <w:p w:rsidR="004B118A" w:rsidRPr="00B828C0" w:rsidRDefault="004B118A" w:rsidP="00BD2532">
            <w:pPr>
              <w:ind w:left="-567" w:firstLine="543"/>
              <w:rPr>
                <w:noProof/>
                <w:sz w:val="22"/>
                <w:szCs w:val="22"/>
              </w:rPr>
            </w:pPr>
            <w:r w:rsidRPr="006E2FE9">
              <w:rPr>
                <w:noProof/>
                <w:sz w:val="22"/>
                <w:szCs w:val="22"/>
              </w:rPr>
              <w:t></w:t>
            </w:r>
            <w:r w:rsidRPr="006E2FE9">
              <w:rPr>
                <w:noProof/>
                <w:sz w:val="22"/>
                <w:szCs w:val="22"/>
              </w:rPr>
              <w:tab/>
              <w:t>павильон</w:t>
            </w:r>
            <w:r w:rsidRPr="006E2FE9">
              <w:rPr>
                <w:noProof/>
                <w:sz w:val="22"/>
                <w:szCs w:val="22"/>
              </w:rPr>
              <w:tab/>
            </w:r>
            <w:r w:rsidRPr="006E2FE9">
              <w:rPr>
                <w:noProof/>
                <w:sz w:val="22"/>
                <w:szCs w:val="22"/>
              </w:rPr>
              <w:t></w:t>
            </w:r>
            <w:r w:rsidRPr="006E2FE9">
              <w:rPr>
                <w:noProof/>
                <w:sz w:val="22"/>
                <w:szCs w:val="22"/>
              </w:rPr>
              <w:tab/>
              <w:t>киоск</w:t>
            </w:r>
            <w:r w:rsidRPr="006E2FE9">
              <w:rPr>
                <w:noProof/>
                <w:sz w:val="22"/>
                <w:szCs w:val="22"/>
              </w:rPr>
              <w:tab/>
            </w:r>
            <w:r w:rsidRPr="006E2FE9">
              <w:rPr>
                <w:noProof/>
                <w:sz w:val="22"/>
                <w:szCs w:val="22"/>
              </w:rPr>
              <w:t></w:t>
            </w:r>
            <w:r w:rsidRPr="006E2FE9">
              <w:rPr>
                <w:noProof/>
                <w:sz w:val="22"/>
                <w:szCs w:val="22"/>
              </w:rPr>
              <w:tab/>
              <w:t>палатка</w:t>
            </w:r>
            <w:r w:rsidRPr="006E2FE9">
              <w:rPr>
                <w:noProof/>
                <w:sz w:val="22"/>
                <w:szCs w:val="22"/>
              </w:rPr>
              <w:tab/>
            </w:r>
            <w:r w:rsidRPr="006E2FE9">
              <w:rPr>
                <w:noProof/>
                <w:sz w:val="22"/>
                <w:szCs w:val="22"/>
              </w:rPr>
              <w:t></w:t>
            </w:r>
            <w:r w:rsidRPr="006E2FE9">
              <w:rPr>
                <w:noProof/>
                <w:sz w:val="22"/>
                <w:szCs w:val="22"/>
              </w:rPr>
              <w:tab/>
              <w:t>иное__________________________</w:t>
            </w:r>
          </w:p>
        </w:tc>
      </w:tr>
    </w:tbl>
    <w:p w:rsidR="004B118A" w:rsidRPr="00867734" w:rsidRDefault="004B118A" w:rsidP="004B118A">
      <w:pPr>
        <w:tabs>
          <w:tab w:val="left" w:pos="1110"/>
        </w:tabs>
      </w:pPr>
    </w:p>
    <w:tbl>
      <w:tblPr>
        <w:tblStyle w:val="14"/>
        <w:tblpPr w:leftFromText="180" w:rightFromText="180" w:vertAnchor="text" w:horzAnchor="page" w:tblpX="535" w:tblpY="-1132"/>
        <w:tblW w:w="11243" w:type="dxa"/>
        <w:tblLayout w:type="fixed"/>
        <w:tblLook w:val="04A0" w:firstRow="1" w:lastRow="0" w:firstColumn="1" w:lastColumn="0" w:noHBand="0" w:noVBand="1"/>
      </w:tblPr>
      <w:tblGrid>
        <w:gridCol w:w="569"/>
        <w:gridCol w:w="12"/>
        <w:gridCol w:w="125"/>
        <w:gridCol w:w="1064"/>
        <w:gridCol w:w="612"/>
        <w:gridCol w:w="1502"/>
        <w:gridCol w:w="13"/>
        <w:gridCol w:w="1051"/>
        <w:gridCol w:w="27"/>
        <w:gridCol w:w="1159"/>
        <w:gridCol w:w="83"/>
        <w:gridCol w:w="340"/>
        <w:gridCol w:w="1162"/>
        <w:gridCol w:w="874"/>
        <w:gridCol w:w="393"/>
        <w:gridCol w:w="144"/>
        <w:gridCol w:w="1672"/>
        <w:gridCol w:w="441"/>
      </w:tblGrid>
      <w:tr w:rsidR="004B118A" w:rsidRPr="00B828C0" w:rsidTr="00BD2532">
        <w:trPr>
          <w:gridAfter w:val="1"/>
          <w:wAfter w:w="441" w:type="dxa"/>
        </w:trPr>
        <w:tc>
          <w:tcPr>
            <w:tcW w:w="2382" w:type="dxa"/>
            <w:gridSpan w:val="5"/>
            <w:tcBorders>
              <w:top w:val="nil"/>
              <w:left w:val="nil"/>
              <w:bottom w:val="single" w:sz="4" w:space="0" w:color="auto"/>
              <w:right w:val="nil"/>
            </w:tcBorders>
          </w:tcPr>
          <w:p w:rsidR="004B118A" w:rsidRPr="00B828C0" w:rsidRDefault="004B118A" w:rsidP="00BD2532">
            <w:pPr>
              <w:widowControl w:val="0"/>
              <w:ind w:left="-24" w:firstLine="0"/>
              <w:rPr>
                <w:sz w:val="22"/>
                <w:szCs w:val="22"/>
              </w:rPr>
            </w:pPr>
          </w:p>
        </w:tc>
        <w:tc>
          <w:tcPr>
            <w:tcW w:w="2566" w:type="dxa"/>
            <w:gridSpan w:val="3"/>
            <w:tcBorders>
              <w:top w:val="nil"/>
              <w:left w:val="nil"/>
              <w:bottom w:val="single" w:sz="4" w:space="0" w:color="auto"/>
              <w:right w:val="nil"/>
            </w:tcBorders>
          </w:tcPr>
          <w:p w:rsidR="004B118A" w:rsidRPr="00B828C0" w:rsidRDefault="004B118A" w:rsidP="00BD2532">
            <w:pPr>
              <w:widowControl w:val="0"/>
              <w:ind w:left="-24" w:firstLine="0"/>
              <w:rPr>
                <w:sz w:val="22"/>
                <w:szCs w:val="22"/>
              </w:rPr>
            </w:pPr>
          </w:p>
        </w:tc>
        <w:tc>
          <w:tcPr>
            <w:tcW w:w="2771" w:type="dxa"/>
            <w:gridSpan w:val="5"/>
            <w:tcBorders>
              <w:top w:val="nil"/>
              <w:left w:val="nil"/>
              <w:bottom w:val="single" w:sz="4" w:space="0" w:color="auto"/>
              <w:right w:val="nil"/>
            </w:tcBorders>
          </w:tcPr>
          <w:p w:rsidR="004B118A" w:rsidRPr="00B828C0" w:rsidRDefault="004B118A" w:rsidP="00BD2532">
            <w:pPr>
              <w:widowControl w:val="0"/>
              <w:ind w:left="-24" w:firstLine="0"/>
              <w:rPr>
                <w:sz w:val="22"/>
                <w:szCs w:val="22"/>
              </w:rPr>
            </w:pPr>
          </w:p>
        </w:tc>
        <w:tc>
          <w:tcPr>
            <w:tcW w:w="3083" w:type="dxa"/>
            <w:gridSpan w:val="4"/>
            <w:tcBorders>
              <w:top w:val="nil"/>
              <w:left w:val="nil"/>
              <w:bottom w:val="single" w:sz="4" w:space="0" w:color="auto"/>
              <w:right w:val="nil"/>
            </w:tcBorders>
          </w:tcPr>
          <w:p w:rsidR="004B118A" w:rsidRPr="00B828C0" w:rsidRDefault="004B118A" w:rsidP="00BD2532">
            <w:pPr>
              <w:widowControl w:val="0"/>
              <w:ind w:left="-24" w:firstLine="0"/>
              <w:rPr>
                <w:sz w:val="22"/>
                <w:szCs w:val="22"/>
              </w:rPr>
            </w:pPr>
          </w:p>
        </w:tc>
      </w:tr>
      <w:tr w:rsidR="004B118A" w:rsidRPr="00B828C0" w:rsidTr="00BD2532">
        <w:trPr>
          <w:gridAfter w:val="1"/>
          <w:wAfter w:w="441" w:type="dxa"/>
        </w:trPr>
        <w:tc>
          <w:tcPr>
            <w:tcW w:w="581"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567" w:firstLine="543"/>
              <w:jc w:val="center"/>
              <w:rPr>
                <w:sz w:val="22"/>
                <w:szCs w:val="22"/>
              </w:rPr>
            </w:pPr>
            <w:r w:rsidRPr="00B828C0">
              <w:rPr>
                <w:sz w:val="22"/>
                <w:szCs w:val="22"/>
              </w:rPr>
              <w:t>4.</w:t>
            </w:r>
          </w:p>
        </w:tc>
        <w:tc>
          <w:tcPr>
            <w:tcW w:w="10221" w:type="dxa"/>
            <w:gridSpan w:val="15"/>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567" w:firstLine="543"/>
              <w:rPr>
                <w:sz w:val="22"/>
                <w:szCs w:val="22"/>
              </w:rPr>
            </w:pPr>
            <w:r w:rsidRPr="00B828C0">
              <w:rPr>
                <w:sz w:val="22"/>
                <w:szCs w:val="22"/>
              </w:rPr>
              <w:t xml:space="preserve">Вид специализации НТО </w:t>
            </w:r>
            <w:r w:rsidRPr="00B828C0">
              <w:rPr>
                <w:i/>
                <w:sz w:val="22"/>
                <w:szCs w:val="22"/>
              </w:rPr>
              <w:t>(отметить нужное)</w:t>
            </w:r>
            <w:r w:rsidRPr="00B828C0">
              <w:rPr>
                <w:sz w:val="22"/>
                <w:szCs w:val="22"/>
              </w:rPr>
              <w:t>:</w:t>
            </w:r>
          </w:p>
        </w:tc>
      </w:tr>
      <w:tr w:rsidR="004B118A" w:rsidRPr="00B828C0" w:rsidTr="00BD2532">
        <w:trPr>
          <w:gridAfter w:val="1"/>
          <w:wAfter w:w="441" w:type="dxa"/>
        </w:trPr>
        <w:tc>
          <w:tcPr>
            <w:tcW w:w="1770" w:type="dxa"/>
            <w:gridSpan w:val="4"/>
            <w:tcBorders>
              <w:top w:val="single" w:sz="4" w:space="0" w:color="auto"/>
              <w:left w:val="single" w:sz="4" w:space="0" w:color="auto"/>
              <w:bottom w:val="single" w:sz="4" w:space="0" w:color="auto"/>
              <w:right w:val="single" w:sz="4" w:space="0" w:color="auto"/>
            </w:tcBorders>
            <w:hideMark/>
          </w:tcPr>
          <w:p w:rsidR="004B118A" w:rsidRPr="00B828C0" w:rsidRDefault="004B118A" w:rsidP="004B118A">
            <w:pPr>
              <w:widowControl w:val="0"/>
              <w:numPr>
                <w:ilvl w:val="0"/>
                <w:numId w:val="37"/>
              </w:numPr>
              <w:overflowPunct w:val="0"/>
              <w:autoSpaceDE w:val="0"/>
              <w:autoSpaceDN w:val="0"/>
              <w:adjustRightInd w:val="0"/>
              <w:spacing w:line="276" w:lineRule="auto"/>
              <w:ind w:left="318"/>
              <w:rPr>
                <w:sz w:val="22"/>
                <w:szCs w:val="22"/>
              </w:rPr>
            </w:pPr>
            <w:r w:rsidRPr="00B828C0">
              <w:rPr>
                <w:sz w:val="22"/>
                <w:szCs w:val="22"/>
              </w:rPr>
              <w:t>продтовары</w:t>
            </w:r>
          </w:p>
        </w:tc>
        <w:tc>
          <w:tcPr>
            <w:tcW w:w="2114"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4B118A">
            <w:pPr>
              <w:widowControl w:val="0"/>
              <w:numPr>
                <w:ilvl w:val="0"/>
                <w:numId w:val="37"/>
              </w:numPr>
              <w:overflowPunct w:val="0"/>
              <w:autoSpaceDE w:val="0"/>
              <w:autoSpaceDN w:val="0"/>
              <w:adjustRightInd w:val="0"/>
              <w:spacing w:line="276" w:lineRule="auto"/>
              <w:ind w:left="319"/>
              <w:rPr>
                <w:sz w:val="22"/>
                <w:szCs w:val="22"/>
              </w:rPr>
            </w:pPr>
            <w:proofErr w:type="spellStart"/>
            <w:r w:rsidRPr="00B828C0">
              <w:rPr>
                <w:sz w:val="22"/>
                <w:szCs w:val="22"/>
              </w:rPr>
              <w:t>непродтовары</w:t>
            </w:r>
            <w:proofErr w:type="spellEnd"/>
          </w:p>
        </w:tc>
        <w:tc>
          <w:tcPr>
            <w:tcW w:w="3835" w:type="dxa"/>
            <w:gridSpan w:val="7"/>
            <w:tcBorders>
              <w:top w:val="single" w:sz="4" w:space="0" w:color="auto"/>
              <w:left w:val="single" w:sz="4" w:space="0" w:color="auto"/>
              <w:bottom w:val="single" w:sz="4" w:space="0" w:color="auto"/>
              <w:right w:val="single" w:sz="4" w:space="0" w:color="auto"/>
            </w:tcBorders>
            <w:hideMark/>
          </w:tcPr>
          <w:p w:rsidR="004B118A" w:rsidRPr="00B828C0" w:rsidRDefault="004B118A" w:rsidP="004B118A">
            <w:pPr>
              <w:widowControl w:val="0"/>
              <w:numPr>
                <w:ilvl w:val="0"/>
                <w:numId w:val="37"/>
              </w:numPr>
              <w:overflowPunct w:val="0"/>
              <w:autoSpaceDE w:val="0"/>
              <w:autoSpaceDN w:val="0"/>
              <w:adjustRightInd w:val="0"/>
              <w:spacing w:line="276" w:lineRule="auto"/>
              <w:ind w:left="460"/>
              <w:rPr>
                <w:sz w:val="22"/>
                <w:szCs w:val="22"/>
              </w:rPr>
            </w:pPr>
            <w:r w:rsidRPr="00B828C0">
              <w:rPr>
                <w:sz w:val="22"/>
                <w:szCs w:val="22"/>
              </w:rPr>
              <w:t>продукция общественного питания</w:t>
            </w:r>
          </w:p>
        </w:tc>
        <w:tc>
          <w:tcPr>
            <w:tcW w:w="3083" w:type="dxa"/>
            <w:gridSpan w:val="4"/>
            <w:tcBorders>
              <w:top w:val="single" w:sz="4" w:space="0" w:color="auto"/>
              <w:left w:val="single" w:sz="4" w:space="0" w:color="auto"/>
              <w:bottom w:val="single" w:sz="4" w:space="0" w:color="auto"/>
              <w:right w:val="single" w:sz="4" w:space="0" w:color="auto"/>
            </w:tcBorders>
            <w:hideMark/>
          </w:tcPr>
          <w:p w:rsidR="004B118A" w:rsidRPr="00B828C0" w:rsidRDefault="004B118A" w:rsidP="004B118A">
            <w:pPr>
              <w:widowControl w:val="0"/>
              <w:numPr>
                <w:ilvl w:val="0"/>
                <w:numId w:val="37"/>
              </w:numPr>
              <w:overflowPunct w:val="0"/>
              <w:autoSpaceDE w:val="0"/>
              <w:autoSpaceDN w:val="0"/>
              <w:adjustRightInd w:val="0"/>
              <w:ind w:left="414"/>
              <w:rPr>
                <w:sz w:val="22"/>
                <w:szCs w:val="22"/>
              </w:rPr>
            </w:pPr>
            <w:r w:rsidRPr="00B828C0">
              <w:rPr>
                <w:sz w:val="22"/>
                <w:szCs w:val="22"/>
              </w:rPr>
              <w:t>овощи/фрукты</w:t>
            </w:r>
          </w:p>
        </w:tc>
      </w:tr>
      <w:tr w:rsidR="004B118A" w:rsidRPr="00B828C0" w:rsidTr="00BD2532">
        <w:trPr>
          <w:gridAfter w:val="1"/>
          <w:wAfter w:w="441" w:type="dxa"/>
          <w:trHeight w:val="918"/>
        </w:trPr>
        <w:tc>
          <w:tcPr>
            <w:tcW w:w="1770" w:type="dxa"/>
            <w:gridSpan w:val="4"/>
            <w:tcBorders>
              <w:top w:val="single" w:sz="4" w:space="0" w:color="auto"/>
              <w:left w:val="single" w:sz="4" w:space="0" w:color="auto"/>
              <w:bottom w:val="single" w:sz="4" w:space="0" w:color="auto"/>
              <w:right w:val="single" w:sz="4" w:space="0" w:color="auto"/>
            </w:tcBorders>
            <w:hideMark/>
          </w:tcPr>
          <w:p w:rsidR="004B118A" w:rsidRPr="00B828C0" w:rsidRDefault="004B118A" w:rsidP="004B118A">
            <w:pPr>
              <w:widowControl w:val="0"/>
              <w:numPr>
                <w:ilvl w:val="0"/>
                <w:numId w:val="37"/>
              </w:numPr>
              <w:overflowPunct w:val="0"/>
              <w:autoSpaceDE w:val="0"/>
              <w:autoSpaceDN w:val="0"/>
              <w:adjustRightInd w:val="0"/>
              <w:spacing w:line="276" w:lineRule="auto"/>
              <w:ind w:left="318"/>
              <w:rPr>
                <w:sz w:val="22"/>
                <w:szCs w:val="22"/>
              </w:rPr>
            </w:pPr>
            <w:r w:rsidRPr="00B828C0">
              <w:rPr>
                <w:sz w:val="22"/>
                <w:szCs w:val="22"/>
              </w:rPr>
              <w:t>молоко</w:t>
            </w:r>
          </w:p>
        </w:tc>
        <w:tc>
          <w:tcPr>
            <w:tcW w:w="2127" w:type="dxa"/>
            <w:gridSpan w:val="3"/>
            <w:tcBorders>
              <w:top w:val="single" w:sz="4" w:space="0" w:color="auto"/>
              <w:left w:val="single" w:sz="4" w:space="0" w:color="auto"/>
              <w:bottom w:val="single" w:sz="4" w:space="0" w:color="auto"/>
              <w:right w:val="single" w:sz="4" w:space="0" w:color="auto"/>
            </w:tcBorders>
            <w:hideMark/>
          </w:tcPr>
          <w:p w:rsidR="004B118A" w:rsidRPr="00B828C0" w:rsidRDefault="004B118A" w:rsidP="004B118A">
            <w:pPr>
              <w:widowControl w:val="0"/>
              <w:numPr>
                <w:ilvl w:val="0"/>
                <w:numId w:val="37"/>
              </w:numPr>
              <w:overflowPunct w:val="0"/>
              <w:autoSpaceDE w:val="0"/>
              <w:autoSpaceDN w:val="0"/>
              <w:adjustRightInd w:val="0"/>
              <w:spacing w:line="276" w:lineRule="auto"/>
              <w:ind w:left="319"/>
              <w:rPr>
                <w:sz w:val="22"/>
                <w:szCs w:val="22"/>
              </w:rPr>
            </w:pPr>
            <w:r w:rsidRPr="00B828C0">
              <w:rPr>
                <w:sz w:val="22"/>
                <w:szCs w:val="22"/>
              </w:rPr>
              <w:t>хлеб</w:t>
            </w:r>
          </w:p>
        </w:tc>
        <w:tc>
          <w:tcPr>
            <w:tcW w:w="6905" w:type="dxa"/>
            <w:gridSpan w:val="10"/>
            <w:tcBorders>
              <w:top w:val="single" w:sz="4" w:space="0" w:color="auto"/>
              <w:left w:val="single" w:sz="4" w:space="0" w:color="auto"/>
              <w:bottom w:val="single" w:sz="4" w:space="0" w:color="auto"/>
              <w:right w:val="single" w:sz="4" w:space="0" w:color="auto"/>
            </w:tcBorders>
            <w:hideMark/>
          </w:tcPr>
          <w:p w:rsidR="004B118A" w:rsidRPr="00B828C0" w:rsidRDefault="004B118A" w:rsidP="004B118A">
            <w:pPr>
              <w:widowControl w:val="0"/>
              <w:numPr>
                <w:ilvl w:val="0"/>
                <w:numId w:val="37"/>
              </w:numPr>
              <w:overflowPunct w:val="0"/>
              <w:autoSpaceDE w:val="0"/>
              <w:autoSpaceDN w:val="0"/>
              <w:adjustRightInd w:val="0"/>
              <w:spacing w:line="276" w:lineRule="auto"/>
              <w:ind w:left="460"/>
              <w:rPr>
                <w:sz w:val="22"/>
                <w:szCs w:val="22"/>
              </w:rPr>
            </w:pPr>
            <w:r w:rsidRPr="00B828C0">
              <w:rPr>
                <w:sz w:val="22"/>
                <w:szCs w:val="22"/>
              </w:rPr>
              <w:t>иное_________________________________________</w:t>
            </w:r>
          </w:p>
        </w:tc>
      </w:tr>
      <w:tr w:rsidR="004B118A" w:rsidRPr="00B828C0" w:rsidTr="00BD2532">
        <w:trPr>
          <w:gridAfter w:val="1"/>
          <w:wAfter w:w="441" w:type="dxa"/>
        </w:trPr>
        <w:tc>
          <w:tcPr>
            <w:tcW w:w="581" w:type="dxa"/>
            <w:gridSpan w:val="2"/>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733"/>
              <w:rPr>
                <w:sz w:val="22"/>
                <w:szCs w:val="22"/>
              </w:rPr>
            </w:pPr>
            <w:r w:rsidRPr="00B828C0">
              <w:rPr>
                <w:sz w:val="22"/>
                <w:szCs w:val="22"/>
              </w:rPr>
              <w:t>5.</w:t>
            </w:r>
          </w:p>
        </w:tc>
        <w:tc>
          <w:tcPr>
            <w:tcW w:w="3316" w:type="dxa"/>
            <w:gridSpan w:val="5"/>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36"/>
              <w:rPr>
                <w:sz w:val="22"/>
                <w:szCs w:val="22"/>
              </w:rPr>
            </w:pPr>
            <w:r w:rsidRPr="00B828C0">
              <w:rPr>
                <w:sz w:val="22"/>
                <w:szCs w:val="22"/>
              </w:rPr>
              <w:t>Площадь НТО (</w:t>
            </w:r>
            <w:proofErr w:type="spellStart"/>
            <w:r w:rsidRPr="00B828C0">
              <w:rPr>
                <w:sz w:val="22"/>
                <w:szCs w:val="22"/>
              </w:rPr>
              <w:t>кв</w:t>
            </w:r>
            <w:proofErr w:type="gramStart"/>
            <w:r w:rsidRPr="00B828C0">
              <w:rPr>
                <w:sz w:val="22"/>
                <w:szCs w:val="22"/>
              </w:rPr>
              <w:t>.м</w:t>
            </w:r>
            <w:proofErr w:type="spellEnd"/>
            <w:proofErr w:type="gramEnd"/>
            <w:r w:rsidRPr="00B828C0">
              <w:rPr>
                <w:sz w:val="22"/>
                <w:szCs w:val="22"/>
              </w:rPr>
              <w:t>):    ________</w:t>
            </w:r>
          </w:p>
        </w:tc>
        <w:tc>
          <w:tcPr>
            <w:tcW w:w="1051"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jc w:val="center"/>
              <w:rPr>
                <w:sz w:val="22"/>
                <w:szCs w:val="22"/>
              </w:rPr>
            </w:pPr>
            <w:r w:rsidRPr="00B828C0">
              <w:rPr>
                <w:sz w:val="22"/>
                <w:szCs w:val="22"/>
              </w:rPr>
              <w:t>6.</w:t>
            </w:r>
          </w:p>
        </w:tc>
        <w:tc>
          <w:tcPr>
            <w:tcW w:w="5854" w:type="dxa"/>
            <w:gridSpan w:val="9"/>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51"/>
              <w:rPr>
                <w:sz w:val="22"/>
                <w:szCs w:val="22"/>
              </w:rPr>
            </w:pPr>
            <w:r w:rsidRPr="00B828C0">
              <w:rPr>
                <w:sz w:val="22"/>
                <w:szCs w:val="22"/>
              </w:rPr>
              <w:t xml:space="preserve">Период размещения: </w:t>
            </w:r>
            <w:proofErr w:type="gramStart"/>
            <w:r w:rsidRPr="00B828C0">
              <w:rPr>
                <w:sz w:val="22"/>
                <w:szCs w:val="22"/>
              </w:rPr>
              <w:t>с</w:t>
            </w:r>
            <w:proofErr w:type="gramEnd"/>
            <w:r w:rsidRPr="00B828C0">
              <w:rPr>
                <w:sz w:val="22"/>
                <w:szCs w:val="22"/>
              </w:rPr>
              <w:t xml:space="preserve"> ___.____._____ по ___.___.______</w:t>
            </w:r>
          </w:p>
        </w:tc>
      </w:tr>
      <w:tr w:rsidR="004B118A" w:rsidRPr="00B828C0" w:rsidTr="00BD2532">
        <w:trPr>
          <w:gridAfter w:val="1"/>
          <w:wAfter w:w="441" w:type="dxa"/>
        </w:trPr>
        <w:tc>
          <w:tcPr>
            <w:tcW w:w="569"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left="-733"/>
              <w:rPr>
                <w:sz w:val="22"/>
                <w:szCs w:val="22"/>
              </w:rPr>
            </w:pPr>
            <w:r w:rsidRPr="00B828C0">
              <w:rPr>
                <w:sz w:val="22"/>
                <w:szCs w:val="22"/>
              </w:rPr>
              <w:t>7.</w:t>
            </w:r>
          </w:p>
        </w:tc>
        <w:tc>
          <w:tcPr>
            <w:tcW w:w="10233" w:type="dxa"/>
            <w:gridSpan w:val="16"/>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36" w:firstLine="0"/>
              <w:rPr>
                <w:sz w:val="22"/>
                <w:szCs w:val="22"/>
              </w:rPr>
            </w:pPr>
            <w:r w:rsidRPr="00B828C0">
              <w:rPr>
                <w:sz w:val="22"/>
                <w:szCs w:val="22"/>
              </w:rPr>
              <w:t>Номер места в схеме размещения НТО:  №____________</w:t>
            </w:r>
          </w:p>
        </w:tc>
      </w:tr>
      <w:tr w:rsidR="004B118A" w:rsidRPr="00B828C0" w:rsidTr="00BD2532">
        <w:tc>
          <w:tcPr>
            <w:tcW w:w="569"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733"/>
              <w:rPr>
                <w:sz w:val="22"/>
                <w:szCs w:val="22"/>
              </w:rPr>
            </w:pPr>
            <w:r w:rsidRPr="00B828C0">
              <w:rPr>
                <w:sz w:val="22"/>
                <w:szCs w:val="22"/>
              </w:rPr>
              <w:t>8.</w:t>
            </w:r>
          </w:p>
        </w:tc>
        <w:tc>
          <w:tcPr>
            <w:tcW w:w="5648" w:type="dxa"/>
            <w:gridSpan w:val="10"/>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36" w:firstLine="0"/>
              <w:rPr>
                <w:sz w:val="22"/>
                <w:szCs w:val="22"/>
              </w:rPr>
            </w:pPr>
            <w:proofErr w:type="spellStart"/>
            <w:r w:rsidRPr="00B828C0">
              <w:rPr>
                <w:sz w:val="22"/>
                <w:szCs w:val="22"/>
              </w:rPr>
              <w:t>Форэскиз</w:t>
            </w:r>
            <w:proofErr w:type="spellEnd"/>
            <w:r w:rsidRPr="00B828C0">
              <w:rPr>
                <w:sz w:val="22"/>
                <w:szCs w:val="22"/>
              </w:rPr>
              <w:t xml:space="preserve"> </w:t>
            </w:r>
            <w:r w:rsidRPr="00B828C0">
              <w:rPr>
                <w:i/>
                <w:sz w:val="22"/>
                <w:szCs w:val="22"/>
              </w:rPr>
              <w:t>(отметить нужное):</w:t>
            </w:r>
          </w:p>
        </w:tc>
        <w:tc>
          <w:tcPr>
            <w:tcW w:w="2376" w:type="dxa"/>
            <w:gridSpan w:val="3"/>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left="36"/>
              <w:jc w:val="center"/>
              <w:rPr>
                <w:sz w:val="22"/>
                <w:szCs w:val="22"/>
              </w:rPr>
            </w:pPr>
            <w:r>
              <w:rPr>
                <w:noProof/>
              </w:rPr>
              <mc:AlternateContent>
                <mc:Choice Requires="wps">
                  <w:drawing>
                    <wp:anchor distT="0" distB="0" distL="114300" distR="114300" simplePos="0" relativeHeight="251659264" behindDoc="0" locked="0" layoutInCell="1" allowOverlap="1" wp14:anchorId="0F0A6035" wp14:editId="1C197C44">
                      <wp:simplePos x="0" y="0"/>
                      <wp:positionH relativeFrom="column">
                        <wp:posOffset>262890</wp:posOffset>
                      </wp:positionH>
                      <wp:positionV relativeFrom="paragraph">
                        <wp:posOffset>15875</wp:posOffset>
                      </wp:positionV>
                      <wp:extent cx="330835" cy="139065"/>
                      <wp:effectExtent l="0" t="0" r="12065" b="1333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83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C1C789" id="Прямоугольник 36" o:spid="_x0000_s1026" style="position:absolute;margin-left:20.7pt;margin-top:1.25pt;width:26.0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"/>
                  </w:pict>
                </mc:Fallback>
              </mc:AlternateContent>
            </w:r>
          </w:p>
          <w:p w:rsidR="004B118A" w:rsidRPr="00B828C0" w:rsidRDefault="004B118A" w:rsidP="00BD2532">
            <w:pPr>
              <w:spacing w:line="276" w:lineRule="auto"/>
              <w:ind w:left="36" w:firstLine="0"/>
              <w:jc w:val="center"/>
              <w:rPr>
                <w:sz w:val="22"/>
                <w:szCs w:val="22"/>
                <w:vertAlign w:val="superscript"/>
              </w:rPr>
            </w:pPr>
            <w:r w:rsidRPr="00B828C0">
              <w:rPr>
                <w:sz w:val="22"/>
                <w:szCs w:val="22"/>
                <w:vertAlign w:val="superscript"/>
              </w:rPr>
              <w:t xml:space="preserve">из утвержденного каталога </w:t>
            </w:r>
            <w:proofErr w:type="spellStart"/>
            <w:r w:rsidRPr="00B828C0">
              <w:rPr>
                <w:sz w:val="22"/>
                <w:szCs w:val="22"/>
                <w:vertAlign w:val="superscript"/>
              </w:rPr>
              <w:t>форэскизов</w:t>
            </w:r>
            <w:proofErr w:type="spellEnd"/>
            <w:r w:rsidRPr="00B828C0">
              <w:rPr>
                <w:sz w:val="22"/>
                <w:szCs w:val="22"/>
                <w:vertAlign w:val="superscript"/>
              </w:rPr>
              <w:t xml:space="preserve"> (№ в каталоге)</w:t>
            </w:r>
          </w:p>
        </w:tc>
        <w:tc>
          <w:tcPr>
            <w:tcW w:w="2209" w:type="dxa"/>
            <w:gridSpan w:val="3"/>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left="36"/>
              <w:jc w:val="center"/>
              <w:rPr>
                <w:sz w:val="22"/>
                <w:szCs w:val="22"/>
                <w:vertAlign w:val="superscript"/>
              </w:rPr>
            </w:pPr>
            <w:r>
              <w:rPr>
                <w:noProof/>
              </w:rPr>
              <mc:AlternateContent>
                <mc:Choice Requires="wps">
                  <w:drawing>
                    <wp:anchor distT="0" distB="0" distL="114300" distR="114300" simplePos="0" relativeHeight="251660288" behindDoc="0" locked="0" layoutInCell="1" allowOverlap="1" wp14:anchorId="18C0FA39" wp14:editId="3E4C150E">
                      <wp:simplePos x="0" y="0"/>
                      <wp:positionH relativeFrom="column">
                        <wp:posOffset>621030</wp:posOffset>
                      </wp:positionH>
                      <wp:positionV relativeFrom="paragraph">
                        <wp:posOffset>23495</wp:posOffset>
                      </wp:positionV>
                      <wp:extent cx="213360" cy="189865"/>
                      <wp:effectExtent l="0" t="0" r="15240" b="1968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5BDEE8" id="Прямоугольник 35" o:spid="_x0000_s1026" style="position:absolute;margin-left:48.9pt;margin-top:1.85pt;width:16.8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"/>
                  </w:pict>
                </mc:Fallback>
              </mc:AlternateContent>
            </w:r>
          </w:p>
          <w:p w:rsidR="004B118A" w:rsidRPr="00B828C0" w:rsidRDefault="004B118A" w:rsidP="00BD2532">
            <w:pPr>
              <w:spacing w:line="276" w:lineRule="auto"/>
              <w:ind w:left="36" w:right="-112" w:hanging="90"/>
              <w:jc w:val="center"/>
              <w:rPr>
                <w:sz w:val="22"/>
                <w:szCs w:val="22"/>
                <w:vertAlign w:val="superscript"/>
              </w:rPr>
            </w:pPr>
            <w:r w:rsidRPr="00B828C0">
              <w:rPr>
                <w:sz w:val="22"/>
                <w:szCs w:val="22"/>
                <w:vertAlign w:val="superscript"/>
              </w:rPr>
              <w:t xml:space="preserve">индивидуальный </w:t>
            </w:r>
            <w:proofErr w:type="spellStart"/>
            <w:r w:rsidRPr="00B828C0">
              <w:rPr>
                <w:sz w:val="22"/>
                <w:szCs w:val="22"/>
                <w:vertAlign w:val="superscript"/>
              </w:rPr>
              <w:t>форэскиз</w:t>
            </w:r>
            <w:proofErr w:type="spellEnd"/>
            <w:r w:rsidRPr="00B828C0">
              <w:rPr>
                <w:sz w:val="22"/>
                <w:szCs w:val="22"/>
                <w:vertAlign w:val="superscript"/>
              </w:rPr>
              <w:t xml:space="preserve"> </w:t>
            </w:r>
          </w:p>
        </w:tc>
        <w:tc>
          <w:tcPr>
            <w:tcW w:w="441" w:type="dxa"/>
            <w:tcBorders>
              <w:top w:val="nil"/>
              <w:left w:val="nil"/>
              <w:bottom w:val="nil"/>
              <w:right w:val="nil"/>
            </w:tcBorders>
            <w:tcMar>
              <w:top w:w="0" w:type="dxa"/>
              <w:left w:w="0" w:type="dxa"/>
              <w:bottom w:w="0" w:type="dxa"/>
              <w:right w:w="0" w:type="dxa"/>
            </w:tcMar>
            <w:vAlign w:val="center"/>
            <w:hideMark/>
          </w:tcPr>
          <w:p w:rsidR="004B118A" w:rsidRPr="00B828C0" w:rsidRDefault="004B118A" w:rsidP="00BD2532">
            <w:pPr>
              <w:rPr>
                <w:sz w:val="22"/>
                <w:szCs w:val="22"/>
              </w:rPr>
            </w:pPr>
            <w:r w:rsidRPr="00B828C0">
              <w:rPr>
                <w:sz w:val="22"/>
                <w:szCs w:val="22"/>
              </w:rPr>
              <w:t> </w:t>
            </w:r>
          </w:p>
        </w:tc>
      </w:tr>
      <w:tr w:rsidR="004B118A" w:rsidRPr="00B828C0" w:rsidTr="00BD2532">
        <w:tc>
          <w:tcPr>
            <w:tcW w:w="10802" w:type="dxa"/>
            <w:gridSpan w:val="17"/>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ind w:left="-733"/>
              <w:rPr>
                <w:noProof/>
                <w:sz w:val="22"/>
                <w:szCs w:val="22"/>
              </w:rPr>
            </w:pPr>
            <w:r w:rsidRPr="00B828C0">
              <w:rPr>
                <w:sz w:val="22"/>
                <w:szCs w:val="22"/>
              </w:rPr>
              <w:t xml:space="preserve"> Документы, прилагаемые к заявлению</w:t>
            </w:r>
            <w:r>
              <w:rPr>
                <w:sz w:val="22"/>
                <w:szCs w:val="22"/>
              </w:rPr>
              <w:t xml:space="preserve"> (по приоритетному праву, без проведения электронного аукциона)</w:t>
            </w:r>
            <w:r w:rsidRPr="00B828C0">
              <w:rPr>
                <w:sz w:val="22"/>
                <w:szCs w:val="22"/>
              </w:rPr>
              <w:t>:</w:t>
            </w:r>
          </w:p>
        </w:tc>
        <w:tc>
          <w:tcPr>
            <w:tcW w:w="441" w:type="dxa"/>
            <w:tcBorders>
              <w:top w:val="nil"/>
              <w:left w:val="nil"/>
              <w:bottom w:val="nil"/>
              <w:right w:val="nil"/>
            </w:tcBorders>
            <w:tcMar>
              <w:top w:w="0" w:type="dxa"/>
              <w:left w:w="0" w:type="dxa"/>
              <w:bottom w:w="0" w:type="dxa"/>
              <w:right w:w="0" w:type="dxa"/>
            </w:tcMar>
            <w:vAlign w:val="center"/>
            <w:hideMark/>
          </w:tcPr>
          <w:p w:rsidR="004B118A" w:rsidRPr="00B828C0" w:rsidRDefault="004B118A" w:rsidP="00BD2532">
            <w:pPr>
              <w:rPr>
                <w:sz w:val="22"/>
                <w:szCs w:val="22"/>
              </w:rPr>
            </w:pPr>
            <w:r w:rsidRPr="00B828C0">
              <w:rPr>
                <w:sz w:val="22"/>
                <w:szCs w:val="22"/>
              </w:rPr>
              <w:t> </w:t>
            </w:r>
          </w:p>
        </w:tc>
      </w:tr>
      <w:tr w:rsidR="004B118A" w:rsidRPr="00B828C0" w:rsidTr="00BD2532">
        <w:tc>
          <w:tcPr>
            <w:tcW w:w="569"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733"/>
              <w:jc w:val="center"/>
              <w:rPr>
                <w:noProof/>
                <w:sz w:val="22"/>
                <w:szCs w:val="22"/>
              </w:rPr>
            </w:pPr>
            <w:r w:rsidRPr="00B828C0">
              <w:rPr>
                <w:noProof/>
                <w:sz w:val="22"/>
                <w:szCs w:val="22"/>
              </w:rPr>
              <w:t>1.</w:t>
            </w:r>
          </w:p>
        </w:tc>
        <w:tc>
          <w:tcPr>
            <w:tcW w:w="5565" w:type="dxa"/>
            <w:gridSpan w:val="9"/>
            <w:tcBorders>
              <w:top w:val="single" w:sz="4" w:space="0" w:color="auto"/>
              <w:left w:val="single" w:sz="4" w:space="0" w:color="auto"/>
              <w:bottom w:val="single" w:sz="4" w:space="0" w:color="auto"/>
              <w:right w:val="single" w:sz="4" w:space="0" w:color="auto"/>
            </w:tcBorders>
            <w:hideMark/>
          </w:tcPr>
          <w:p w:rsidR="004B118A" w:rsidRDefault="004B118A" w:rsidP="00BD2532">
            <w:pPr>
              <w:ind w:firstLine="36"/>
              <w:rPr>
                <w:sz w:val="22"/>
                <w:szCs w:val="22"/>
              </w:rPr>
            </w:pPr>
            <w:r w:rsidRPr="00B828C0">
              <w:rPr>
                <w:sz w:val="22"/>
                <w:szCs w:val="22"/>
              </w:rPr>
              <w:t>Договор на размещение НТ</w:t>
            </w:r>
            <w:r>
              <w:rPr>
                <w:sz w:val="22"/>
                <w:szCs w:val="22"/>
              </w:rPr>
              <w:t>О.</w:t>
            </w:r>
          </w:p>
          <w:p w:rsidR="004B118A" w:rsidRPr="00B828C0" w:rsidRDefault="004B118A" w:rsidP="00BD2532">
            <w:pPr>
              <w:ind w:firstLine="36"/>
              <w:rPr>
                <w:sz w:val="22"/>
                <w:szCs w:val="22"/>
              </w:rPr>
            </w:pPr>
          </w:p>
        </w:tc>
        <w:tc>
          <w:tcPr>
            <w:tcW w:w="2996" w:type="dxa"/>
            <w:gridSpan w:val="6"/>
            <w:tcBorders>
              <w:top w:val="single" w:sz="4" w:space="0" w:color="auto"/>
              <w:left w:val="single" w:sz="4" w:space="0" w:color="auto"/>
              <w:bottom w:val="single" w:sz="4" w:space="0" w:color="auto"/>
              <w:right w:val="single" w:sz="4" w:space="0" w:color="auto"/>
            </w:tcBorders>
            <w:hideMark/>
          </w:tcPr>
          <w:p w:rsidR="004B118A" w:rsidRPr="002417F6" w:rsidRDefault="004B118A" w:rsidP="00BD2532">
            <w:pPr>
              <w:ind w:firstLine="137"/>
              <w:rPr>
                <w:sz w:val="22"/>
                <w:szCs w:val="22"/>
              </w:rPr>
            </w:pPr>
            <w:r w:rsidRPr="002417F6">
              <w:rPr>
                <w:rStyle w:val="16"/>
                <w:sz w:val="22"/>
                <w:szCs w:val="22"/>
              </w:rPr>
              <w:t>Копия, заверенная руководителем + оригинал доверенности</w:t>
            </w:r>
          </w:p>
        </w:tc>
        <w:tc>
          <w:tcPr>
            <w:tcW w:w="1672"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Pr>
                <w:noProof/>
              </w:rPr>
              <mc:AlternateContent>
                <mc:Choice Requires="wps">
                  <w:drawing>
                    <wp:anchor distT="0" distB="0" distL="114300" distR="114300" simplePos="0" relativeHeight="251661312" behindDoc="0" locked="0" layoutInCell="1" allowOverlap="1" wp14:anchorId="07D08458" wp14:editId="6571D7AB">
                      <wp:simplePos x="0" y="0"/>
                      <wp:positionH relativeFrom="column">
                        <wp:posOffset>422910</wp:posOffset>
                      </wp:positionH>
                      <wp:positionV relativeFrom="paragraph">
                        <wp:posOffset>27305</wp:posOffset>
                      </wp:positionV>
                      <wp:extent cx="192405" cy="142240"/>
                      <wp:effectExtent l="0" t="0" r="17145" b="1016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2DDD84" id="Прямоугольник 34" o:spid="_x0000_s1026" style="position:absolute;margin-left:33.3pt;margin-top:2.15pt;width:15.15pt;height: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"/>
                  </w:pict>
                </mc:Fallback>
              </mc:AlternateContent>
            </w:r>
          </w:p>
          <w:p w:rsidR="004B118A" w:rsidRPr="00B828C0" w:rsidRDefault="004B118A" w:rsidP="00BD2532">
            <w:pPr>
              <w:ind w:firstLine="0"/>
              <w:jc w:val="center"/>
              <w:rPr>
                <w:sz w:val="22"/>
                <w:szCs w:val="22"/>
              </w:rPr>
            </w:pPr>
            <w:r w:rsidRPr="00B828C0">
              <w:rPr>
                <w:sz w:val="22"/>
                <w:szCs w:val="22"/>
                <w:vertAlign w:val="superscript"/>
              </w:rPr>
              <w:t xml:space="preserve">отметка при предоставлении </w:t>
            </w:r>
          </w:p>
        </w:tc>
        <w:tc>
          <w:tcPr>
            <w:tcW w:w="441" w:type="dxa"/>
            <w:tcBorders>
              <w:top w:val="nil"/>
              <w:left w:val="nil"/>
              <w:bottom w:val="nil"/>
              <w:right w:val="nil"/>
            </w:tcBorders>
            <w:tcMar>
              <w:top w:w="0" w:type="dxa"/>
              <w:left w:w="0" w:type="dxa"/>
              <w:bottom w:w="0" w:type="dxa"/>
              <w:right w:w="0" w:type="dxa"/>
            </w:tcMar>
            <w:vAlign w:val="center"/>
            <w:hideMark/>
          </w:tcPr>
          <w:p w:rsidR="004B118A" w:rsidRPr="00B828C0" w:rsidRDefault="004B118A" w:rsidP="00BD2532">
            <w:pPr>
              <w:rPr>
                <w:sz w:val="22"/>
                <w:szCs w:val="22"/>
              </w:rPr>
            </w:pPr>
            <w:r w:rsidRPr="00B828C0">
              <w:rPr>
                <w:sz w:val="22"/>
                <w:szCs w:val="22"/>
              </w:rPr>
              <w:t> </w:t>
            </w:r>
          </w:p>
        </w:tc>
      </w:tr>
      <w:tr w:rsidR="004B118A" w:rsidRPr="00B828C0" w:rsidTr="00BD2532">
        <w:tc>
          <w:tcPr>
            <w:tcW w:w="569"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733"/>
              <w:jc w:val="center"/>
              <w:rPr>
                <w:noProof/>
                <w:sz w:val="22"/>
                <w:szCs w:val="22"/>
              </w:rPr>
            </w:pPr>
            <w:r w:rsidRPr="00B828C0">
              <w:rPr>
                <w:noProof/>
                <w:sz w:val="22"/>
                <w:szCs w:val="22"/>
              </w:rPr>
              <w:t>2.</w:t>
            </w:r>
          </w:p>
        </w:tc>
        <w:tc>
          <w:tcPr>
            <w:tcW w:w="5565" w:type="dxa"/>
            <w:gridSpan w:val="9"/>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36"/>
              <w:rPr>
                <w:sz w:val="22"/>
                <w:szCs w:val="22"/>
              </w:rPr>
            </w:pPr>
            <w:r w:rsidRPr="00B828C0">
              <w:rPr>
                <w:sz w:val="22"/>
                <w:szCs w:val="22"/>
              </w:rPr>
              <w:t>Справка об исполнении налогоплательщиком (плательщиков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подтверждающая отсутствие на момент подачи заявления задолженности по налогам и сборам.</w:t>
            </w:r>
          </w:p>
        </w:tc>
        <w:tc>
          <w:tcPr>
            <w:tcW w:w="2996" w:type="dxa"/>
            <w:gridSpan w:val="6"/>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137"/>
              <w:rPr>
                <w:sz w:val="22"/>
                <w:szCs w:val="22"/>
              </w:rPr>
            </w:pPr>
            <w:r w:rsidRPr="00B828C0">
              <w:rPr>
                <w:sz w:val="22"/>
                <w:szCs w:val="22"/>
              </w:rPr>
              <w:t>Оригинал</w:t>
            </w:r>
          </w:p>
        </w:tc>
        <w:tc>
          <w:tcPr>
            <w:tcW w:w="1672"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Pr>
                <w:noProof/>
              </w:rPr>
              <mc:AlternateContent>
                <mc:Choice Requires="wps">
                  <w:drawing>
                    <wp:anchor distT="0" distB="0" distL="114300" distR="114300" simplePos="0" relativeHeight="251662336" behindDoc="0" locked="0" layoutInCell="1" allowOverlap="1" wp14:anchorId="5B6BA1B2" wp14:editId="4B271D0E">
                      <wp:simplePos x="0" y="0"/>
                      <wp:positionH relativeFrom="column">
                        <wp:posOffset>422910</wp:posOffset>
                      </wp:positionH>
                      <wp:positionV relativeFrom="paragraph">
                        <wp:posOffset>40005</wp:posOffset>
                      </wp:positionV>
                      <wp:extent cx="192405" cy="142240"/>
                      <wp:effectExtent l="0" t="0" r="17145" b="1016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7510C" id="Прямоугольник 33" o:spid="_x0000_s1026" style="position:absolute;margin-left:33.3pt;margin-top:3.15pt;width:15.15pt;height:1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"/>
                  </w:pict>
                </mc:Fallback>
              </mc:AlternateContent>
            </w:r>
          </w:p>
          <w:p w:rsidR="004B118A" w:rsidRPr="00B828C0" w:rsidRDefault="004B118A" w:rsidP="00BD2532">
            <w:pPr>
              <w:spacing w:line="276" w:lineRule="auto"/>
              <w:ind w:firstLine="0"/>
              <w:jc w:val="center"/>
              <w:rPr>
                <w:noProof/>
                <w:sz w:val="22"/>
                <w:szCs w:val="22"/>
              </w:rPr>
            </w:pPr>
            <w:r w:rsidRPr="00B828C0">
              <w:rPr>
                <w:sz w:val="22"/>
                <w:szCs w:val="22"/>
                <w:vertAlign w:val="superscript"/>
              </w:rPr>
              <w:t>отметка при предоставлении</w:t>
            </w:r>
          </w:p>
        </w:tc>
        <w:tc>
          <w:tcPr>
            <w:tcW w:w="441" w:type="dxa"/>
            <w:tcBorders>
              <w:top w:val="nil"/>
              <w:left w:val="nil"/>
              <w:bottom w:val="nil"/>
              <w:right w:val="nil"/>
            </w:tcBorders>
            <w:tcMar>
              <w:top w:w="0" w:type="dxa"/>
              <w:left w:w="0" w:type="dxa"/>
              <w:bottom w:w="0" w:type="dxa"/>
              <w:right w:w="0" w:type="dxa"/>
            </w:tcMar>
            <w:vAlign w:val="center"/>
            <w:hideMark/>
          </w:tcPr>
          <w:p w:rsidR="004B118A" w:rsidRPr="00B828C0" w:rsidRDefault="004B118A" w:rsidP="00BD2532">
            <w:pPr>
              <w:rPr>
                <w:sz w:val="22"/>
                <w:szCs w:val="22"/>
              </w:rPr>
            </w:pPr>
            <w:r w:rsidRPr="00B828C0">
              <w:rPr>
                <w:sz w:val="22"/>
                <w:szCs w:val="22"/>
              </w:rPr>
              <w:t> </w:t>
            </w:r>
          </w:p>
        </w:tc>
      </w:tr>
      <w:tr w:rsidR="004B118A" w:rsidRPr="00B828C0" w:rsidTr="00BD2532">
        <w:tc>
          <w:tcPr>
            <w:tcW w:w="569"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733"/>
              <w:jc w:val="center"/>
              <w:rPr>
                <w:noProof/>
                <w:sz w:val="22"/>
                <w:szCs w:val="22"/>
              </w:rPr>
            </w:pPr>
            <w:r w:rsidRPr="00B828C0">
              <w:rPr>
                <w:noProof/>
                <w:sz w:val="22"/>
                <w:szCs w:val="22"/>
              </w:rPr>
              <w:t>3.</w:t>
            </w:r>
          </w:p>
        </w:tc>
        <w:tc>
          <w:tcPr>
            <w:tcW w:w="5565" w:type="dxa"/>
            <w:gridSpan w:val="9"/>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36"/>
              <w:rPr>
                <w:sz w:val="22"/>
                <w:szCs w:val="22"/>
              </w:rPr>
            </w:pPr>
            <w:r w:rsidRPr="00B828C0">
              <w:rPr>
                <w:sz w:val="22"/>
                <w:szCs w:val="22"/>
              </w:rPr>
              <w:t>Документы, подтверждающие полномочия лица на осуществление действий от имени юридического лица или индивидуального предпринимателя (устав, учредительный договор, протокол собрания учредителей, паспорт и др.) и (или) доверенность</w:t>
            </w:r>
          </w:p>
        </w:tc>
        <w:tc>
          <w:tcPr>
            <w:tcW w:w="2996" w:type="dxa"/>
            <w:gridSpan w:val="6"/>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137"/>
              <w:rPr>
                <w:sz w:val="22"/>
                <w:szCs w:val="22"/>
              </w:rPr>
            </w:pPr>
            <w:r w:rsidRPr="002417F6">
              <w:rPr>
                <w:rStyle w:val="16"/>
                <w:sz w:val="22"/>
                <w:szCs w:val="22"/>
              </w:rPr>
              <w:t>Копия, заверенная руководителем + оригинал доверенности</w:t>
            </w:r>
          </w:p>
        </w:tc>
        <w:tc>
          <w:tcPr>
            <w:tcW w:w="1672"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spacing w:line="276" w:lineRule="auto"/>
              <w:jc w:val="center"/>
              <w:rPr>
                <w:sz w:val="22"/>
                <w:szCs w:val="22"/>
              </w:rPr>
            </w:pPr>
            <w:r>
              <w:rPr>
                <w:noProof/>
              </w:rPr>
              <mc:AlternateContent>
                <mc:Choice Requires="wps">
                  <w:drawing>
                    <wp:anchor distT="0" distB="0" distL="114300" distR="114300" simplePos="0" relativeHeight="251663360" behindDoc="0" locked="0" layoutInCell="1" allowOverlap="1" wp14:anchorId="36927170" wp14:editId="2B1696E0">
                      <wp:simplePos x="0" y="0"/>
                      <wp:positionH relativeFrom="column">
                        <wp:posOffset>422910</wp:posOffset>
                      </wp:positionH>
                      <wp:positionV relativeFrom="paragraph">
                        <wp:posOffset>40005</wp:posOffset>
                      </wp:positionV>
                      <wp:extent cx="192405" cy="142240"/>
                      <wp:effectExtent l="0" t="0" r="17145" b="1016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11E209" id="Прямоугольник 32" o:spid="_x0000_s1026" style="position:absolute;margin-left:33.3pt;margin-top:3.15pt;width:15.15pt;height:1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"/>
                  </w:pict>
                </mc:Fallback>
              </mc:AlternateContent>
            </w:r>
          </w:p>
          <w:p w:rsidR="004B118A" w:rsidRPr="00B828C0" w:rsidRDefault="004B118A" w:rsidP="00BD2532">
            <w:pPr>
              <w:spacing w:line="276" w:lineRule="auto"/>
              <w:ind w:firstLine="0"/>
              <w:jc w:val="center"/>
              <w:rPr>
                <w:noProof/>
                <w:sz w:val="22"/>
                <w:szCs w:val="22"/>
              </w:rPr>
            </w:pPr>
            <w:r w:rsidRPr="00B828C0">
              <w:rPr>
                <w:sz w:val="22"/>
                <w:szCs w:val="22"/>
                <w:vertAlign w:val="superscript"/>
              </w:rPr>
              <w:t>отметка при предоставлении</w:t>
            </w:r>
          </w:p>
        </w:tc>
        <w:tc>
          <w:tcPr>
            <w:tcW w:w="441" w:type="dxa"/>
            <w:tcBorders>
              <w:top w:val="nil"/>
              <w:left w:val="nil"/>
              <w:bottom w:val="nil"/>
              <w:right w:val="nil"/>
            </w:tcBorders>
            <w:tcMar>
              <w:top w:w="0" w:type="dxa"/>
              <w:left w:w="0" w:type="dxa"/>
              <w:bottom w:w="0" w:type="dxa"/>
              <w:right w:w="0" w:type="dxa"/>
            </w:tcMar>
            <w:vAlign w:val="center"/>
            <w:hideMark/>
          </w:tcPr>
          <w:p w:rsidR="004B118A" w:rsidRPr="00B828C0" w:rsidRDefault="004B118A" w:rsidP="00BD2532">
            <w:pPr>
              <w:rPr>
                <w:sz w:val="22"/>
                <w:szCs w:val="22"/>
              </w:rPr>
            </w:pPr>
            <w:r w:rsidRPr="00B828C0">
              <w:rPr>
                <w:sz w:val="22"/>
                <w:szCs w:val="22"/>
              </w:rPr>
              <w:t> </w:t>
            </w:r>
          </w:p>
        </w:tc>
      </w:tr>
      <w:tr w:rsidR="004B118A" w:rsidRPr="00B828C0" w:rsidTr="00BD2532">
        <w:tc>
          <w:tcPr>
            <w:tcW w:w="569" w:type="dxa"/>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left="-733"/>
              <w:jc w:val="center"/>
              <w:rPr>
                <w:noProof/>
                <w:sz w:val="22"/>
                <w:szCs w:val="22"/>
              </w:rPr>
            </w:pPr>
            <w:r w:rsidRPr="00B828C0">
              <w:rPr>
                <w:noProof/>
                <w:sz w:val="22"/>
                <w:szCs w:val="22"/>
              </w:rPr>
              <w:t>4.</w:t>
            </w:r>
          </w:p>
        </w:tc>
        <w:tc>
          <w:tcPr>
            <w:tcW w:w="5565" w:type="dxa"/>
            <w:gridSpan w:val="9"/>
            <w:tcBorders>
              <w:top w:val="single" w:sz="4" w:space="0" w:color="auto"/>
              <w:left w:val="single" w:sz="4" w:space="0" w:color="auto"/>
              <w:bottom w:val="single" w:sz="4" w:space="0" w:color="auto"/>
              <w:right w:val="single" w:sz="4" w:space="0" w:color="auto"/>
            </w:tcBorders>
            <w:hideMark/>
          </w:tcPr>
          <w:p w:rsidR="004B118A" w:rsidRPr="002417F6" w:rsidRDefault="004B118A" w:rsidP="00BD2532">
            <w:pPr>
              <w:ind w:firstLine="36"/>
              <w:rPr>
                <w:sz w:val="22"/>
                <w:szCs w:val="22"/>
              </w:rPr>
            </w:pPr>
            <w:r>
              <w:rPr>
                <w:sz w:val="22"/>
                <w:szCs w:val="22"/>
              </w:rPr>
              <w:t>Ф</w:t>
            </w:r>
            <w:r w:rsidRPr="002417F6">
              <w:rPr>
                <w:sz w:val="22"/>
                <w:szCs w:val="22"/>
              </w:rPr>
              <w:t>ото внешнего вида объекта</w:t>
            </w:r>
            <w:r>
              <w:rPr>
                <w:sz w:val="22"/>
                <w:szCs w:val="22"/>
              </w:rPr>
              <w:t>,</w:t>
            </w:r>
            <w:r w:rsidRPr="002417F6">
              <w:rPr>
                <w:sz w:val="22"/>
                <w:szCs w:val="22"/>
              </w:rPr>
              <w:t xml:space="preserve"> либо Копия </w:t>
            </w:r>
            <w:proofErr w:type="spellStart"/>
            <w:r w:rsidRPr="002417F6">
              <w:rPr>
                <w:sz w:val="22"/>
                <w:szCs w:val="22"/>
              </w:rPr>
              <w:t>форэскиза</w:t>
            </w:r>
            <w:proofErr w:type="spellEnd"/>
            <w:r w:rsidRPr="002417F6">
              <w:rPr>
                <w:sz w:val="22"/>
                <w:szCs w:val="22"/>
              </w:rPr>
              <w:t xml:space="preserve"> из Каталога </w:t>
            </w:r>
            <w:proofErr w:type="spellStart"/>
            <w:r w:rsidRPr="002417F6">
              <w:rPr>
                <w:sz w:val="22"/>
                <w:szCs w:val="22"/>
              </w:rPr>
              <w:t>форэскизов</w:t>
            </w:r>
            <w:proofErr w:type="spellEnd"/>
            <w:r w:rsidRPr="002417F6">
              <w:rPr>
                <w:sz w:val="22"/>
                <w:szCs w:val="22"/>
              </w:rPr>
              <w:t xml:space="preserve"> НТО</w:t>
            </w:r>
          </w:p>
        </w:tc>
        <w:tc>
          <w:tcPr>
            <w:tcW w:w="2996" w:type="dxa"/>
            <w:gridSpan w:val="6"/>
            <w:tcBorders>
              <w:top w:val="single" w:sz="4" w:space="0" w:color="auto"/>
              <w:left w:val="single" w:sz="4" w:space="0" w:color="auto"/>
              <w:bottom w:val="single" w:sz="4" w:space="0" w:color="auto"/>
              <w:right w:val="single" w:sz="4" w:space="0" w:color="auto"/>
            </w:tcBorders>
            <w:hideMark/>
          </w:tcPr>
          <w:p w:rsidR="004B118A" w:rsidRPr="002417F6" w:rsidRDefault="004B118A" w:rsidP="00BD2532">
            <w:pPr>
              <w:ind w:firstLine="137"/>
              <w:rPr>
                <w:sz w:val="22"/>
                <w:szCs w:val="22"/>
              </w:rPr>
            </w:pPr>
            <w:r w:rsidRPr="002417F6">
              <w:rPr>
                <w:rStyle w:val="16"/>
                <w:sz w:val="22"/>
                <w:szCs w:val="22"/>
              </w:rPr>
              <w:t>Оригинал</w:t>
            </w:r>
          </w:p>
        </w:tc>
        <w:tc>
          <w:tcPr>
            <w:tcW w:w="1672" w:type="dxa"/>
            <w:tcBorders>
              <w:top w:val="single" w:sz="4" w:space="0" w:color="auto"/>
              <w:left w:val="single" w:sz="4" w:space="0" w:color="auto"/>
              <w:bottom w:val="single" w:sz="4" w:space="0" w:color="auto"/>
              <w:right w:val="single" w:sz="4" w:space="0" w:color="auto"/>
            </w:tcBorders>
            <w:hideMark/>
          </w:tcPr>
          <w:p w:rsidR="004B118A" w:rsidRPr="00E65D57" w:rsidRDefault="004B118A" w:rsidP="004B118A">
            <w:pPr>
              <w:pStyle w:val="af3"/>
              <w:widowControl/>
              <w:numPr>
                <w:ilvl w:val="0"/>
                <w:numId w:val="38"/>
              </w:numPr>
              <w:overflowPunct w:val="0"/>
              <w:jc w:val="center"/>
              <w:rPr>
                <w:noProof/>
              </w:rPr>
            </w:pPr>
            <w:r w:rsidRPr="00E65D57">
              <w:rPr>
                <w:rFonts w:eastAsia="Calibri"/>
                <w:vertAlign w:val="superscript"/>
              </w:rPr>
              <w:t>отметка при предоставлении</w:t>
            </w:r>
          </w:p>
        </w:tc>
        <w:tc>
          <w:tcPr>
            <w:tcW w:w="441" w:type="dxa"/>
            <w:tcBorders>
              <w:top w:val="nil"/>
              <w:left w:val="nil"/>
              <w:bottom w:val="nil"/>
              <w:right w:val="nil"/>
            </w:tcBorders>
            <w:tcMar>
              <w:top w:w="0" w:type="dxa"/>
              <w:left w:w="0" w:type="dxa"/>
              <w:bottom w:w="0" w:type="dxa"/>
              <w:right w:w="0" w:type="dxa"/>
            </w:tcMar>
            <w:vAlign w:val="center"/>
          </w:tcPr>
          <w:p w:rsidR="004B118A" w:rsidRPr="00E65D57" w:rsidRDefault="004B118A" w:rsidP="004B118A">
            <w:pPr>
              <w:pStyle w:val="af3"/>
              <w:widowControl/>
              <w:numPr>
                <w:ilvl w:val="0"/>
                <w:numId w:val="38"/>
              </w:numPr>
              <w:overflowPunct w:val="0"/>
              <w:jc w:val="both"/>
            </w:pPr>
          </w:p>
        </w:tc>
      </w:tr>
      <w:tr w:rsidR="004B118A" w:rsidRPr="00B828C0" w:rsidTr="00BD2532">
        <w:tc>
          <w:tcPr>
            <w:tcW w:w="10802" w:type="dxa"/>
            <w:gridSpan w:val="17"/>
            <w:tcBorders>
              <w:top w:val="single" w:sz="4" w:space="0" w:color="auto"/>
              <w:left w:val="single" w:sz="4" w:space="0" w:color="auto"/>
              <w:bottom w:val="single" w:sz="4" w:space="0" w:color="auto"/>
              <w:right w:val="single" w:sz="4" w:space="0" w:color="auto"/>
            </w:tcBorders>
            <w:hideMark/>
          </w:tcPr>
          <w:p w:rsidR="004B118A" w:rsidRPr="00BC60FB" w:rsidRDefault="004B118A" w:rsidP="00BD2532">
            <w:pPr>
              <w:widowControl w:val="0"/>
              <w:suppressLineNumbers/>
              <w:ind w:left="-1"/>
              <w:rPr>
                <w:sz w:val="22"/>
                <w:szCs w:val="22"/>
              </w:rPr>
            </w:pPr>
            <w:r w:rsidRPr="00BC60FB">
              <w:rPr>
                <w:sz w:val="22"/>
                <w:szCs w:val="22"/>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r w:rsidRPr="00BC60FB">
              <w:rPr>
                <w:color w:val="000000" w:themeColor="text1"/>
                <w:sz w:val="22"/>
                <w:szCs w:val="22"/>
              </w:rPr>
              <w:t>.</w:t>
            </w:r>
          </w:p>
        </w:tc>
        <w:tc>
          <w:tcPr>
            <w:tcW w:w="441" w:type="dxa"/>
            <w:tcBorders>
              <w:top w:val="nil"/>
              <w:left w:val="nil"/>
              <w:bottom w:val="nil"/>
              <w:right w:val="nil"/>
            </w:tcBorders>
            <w:tcMar>
              <w:top w:w="0" w:type="dxa"/>
              <w:left w:w="0" w:type="dxa"/>
              <w:bottom w:w="0" w:type="dxa"/>
              <w:right w:w="0" w:type="dxa"/>
            </w:tcMar>
            <w:vAlign w:val="center"/>
            <w:hideMark/>
          </w:tcPr>
          <w:p w:rsidR="004B118A" w:rsidRPr="00B828C0" w:rsidRDefault="004B118A" w:rsidP="00BD2532">
            <w:pPr>
              <w:rPr>
                <w:sz w:val="22"/>
                <w:szCs w:val="22"/>
              </w:rPr>
            </w:pPr>
            <w:r w:rsidRPr="00B828C0">
              <w:rPr>
                <w:sz w:val="22"/>
                <w:szCs w:val="22"/>
              </w:rPr>
              <w:t> </w:t>
            </w:r>
          </w:p>
        </w:tc>
      </w:tr>
      <w:tr w:rsidR="004B118A" w:rsidRPr="00B828C0" w:rsidTr="00BD2532">
        <w:tc>
          <w:tcPr>
            <w:tcW w:w="706" w:type="dxa"/>
            <w:gridSpan w:val="3"/>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33"/>
              <w:rPr>
                <w:sz w:val="22"/>
                <w:szCs w:val="22"/>
              </w:rPr>
            </w:pPr>
            <w:r w:rsidRPr="00B828C0">
              <w:rPr>
                <w:sz w:val="22"/>
                <w:szCs w:val="22"/>
              </w:rPr>
              <w:t>Дата</w:t>
            </w:r>
          </w:p>
        </w:tc>
        <w:tc>
          <w:tcPr>
            <w:tcW w:w="1676"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ind w:firstLine="37"/>
              <w:rPr>
                <w:sz w:val="22"/>
                <w:szCs w:val="22"/>
              </w:rPr>
            </w:pPr>
          </w:p>
          <w:p w:rsidR="004B118A" w:rsidRPr="00B828C0" w:rsidRDefault="004B118A" w:rsidP="00BD2532">
            <w:pPr>
              <w:ind w:firstLine="37"/>
              <w:rPr>
                <w:sz w:val="22"/>
                <w:szCs w:val="22"/>
              </w:rPr>
            </w:pPr>
            <w:r>
              <w:rPr>
                <w:sz w:val="22"/>
                <w:szCs w:val="22"/>
              </w:rPr>
              <w:t>«___»__._____</w:t>
            </w:r>
          </w:p>
        </w:tc>
        <w:tc>
          <w:tcPr>
            <w:tcW w:w="2593" w:type="dxa"/>
            <w:gridSpan w:val="4"/>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62"/>
              <w:rPr>
                <w:sz w:val="22"/>
                <w:szCs w:val="22"/>
              </w:rPr>
            </w:pPr>
            <w:r w:rsidRPr="00B828C0">
              <w:rPr>
                <w:sz w:val="22"/>
                <w:szCs w:val="22"/>
              </w:rPr>
              <w:t>Подпись заявителя</w:t>
            </w:r>
          </w:p>
          <w:p w:rsidR="004B118A" w:rsidRPr="00B828C0" w:rsidRDefault="004B118A" w:rsidP="00BD2532">
            <w:pPr>
              <w:ind w:firstLine="62"/>
              <w:rPr>
                <w:sz w:val="22"/>
                <w:szCs w:val="22"/>
              </w:rPr>
            </w:pPr>
            <w:r w:rsidRPr="00B828C0">
              <w:rPr>
                <w:sz w:val="22"/>
                <w:szCs w:val="22"/>
              </w:rPr>
              <w:t>/представителя заявителя:</w:t>
            </w:r>
          </w:p>
        </w:tc>
        <w:tc>
          <w:tcPr>
            <w:tcW w:w="1582" w:type="dxa"/>
            <w:gridSpan w:val="3"/>
            <w:tcBorders>
              <w:top w:val="single" w:sz="4" w:space="0" w:color="auto"/>
              <w:left w:val="single" w:sz="4" w:space="0" w:color="auto"/>
              <w:bottom w:val="single" w:sz="4" w:space="0" w:color="auto"/>
              <w:right w:val="single" w:sz="4" w:space="0" w:color="auto"/>
            </w:tcBorders>
          </w:tcPr>
          <w:p w:rsidR="004B118A" w:rsidRPr="00B828C0" w:rsidRDefault="004B118A" w:rsidP="00BD2532">
            <w:pPr>
              <w:rPr>
                <w:sz w:val="22"/>
                <w:szCs w:val="22"/>
              </w:rPr>
            </w:pPr>
          </w:p>
        </w:tc>
        <w:tc>
          <w:tcPr>
            <w:tcW w:w="2429" w:type="dxa"/>
            <w:gridSpan w:val="3"/>
            <w:tcBorders>
              <w:top w:val="single" w:sz="4" w:space="0" w:color="auto"/>
              <w:left w:val="single" w:sz="4" w:space="0" w:color="auto"/>
              <w:bottom w:val="single" w:sz="4" w:space="0" w:color="auto"/>
              <w:right w:val="single" w:sz="4" w:space="0" w:color="auto"/>
            </w:tcBorders>
            <w:hideMark/>
          </w:tcPr>
          <w:p w:rsidR="004B118A" w:rsidRPr="00B828C0" w:rsidRDefault="004B118A" w:rsidP="00BD2532">
            <w:pPr>
              <w:ind w:firstLine="140"/>
              <w:rPr>
                <w:sz w:val="22"/>
                <w:szCs w:val="22"/>
              </w:rPr>
            </w:pPr>
            <w:r w:rsidRPr="00B828C0">
              <w:rPr>
                <w:sz w:val="22"/>
                <w:szCs w:val="22"/>
              </w:rPr>
              <w:t>Ф.И.О. заявителя</w:t>
            </w:r>
          </w:p>
          <w:p w:rsidR="004B118A" w:rsidRPr="00B828C0" w:rsidRDefault="004B118A" w:rsidP="00BD2532">
            <w:pPr>
              <w:ind w:firstLine="140"/>
              <w:rPr>
                <w:sz w:val="22"/>
                <w:szCs w:val="22"/>
              </w:rPr>
            </w:pPr>
            <w:r w:rsidRPr="00B828C0">
              <w:rPr>
                <w:sz w:val="22"/>
                <w:szCs w:val="22"/>
              </w:rPr>
              <w:t>/представителя заявителя:</w:t>
            </w:r>
          </w:p>
        </w:tc>
        <w:tc>
          <w:tcPr>
            <w:tcW w:w="1816" w:type="dxa"/>
            <w:gridSpan w:val="2"/>
            <w:tcBorders>
              <w:top w:val="single" w:sz="4" w:space="0" w:color="auto"/>
              <w:left w:val="single" w:sz="4" w:space="0" w:color="auto"/>
              <w:bottom w:val="single" w:sz="4" w:space="0" w:color="auto"/>
              <w:right w:val="single" w:sz="4" w:space="0" w:color="auto"/>
            </w:tcBorders>
          </w:tcPr>
          <w:p w:rsidR="004B118A" w:rsidRPr="00B828C0" w:rsidRDefault="004B118A" w:rsidP="00BD2532">
            <w:pPr>
              <w:rPr>
                <w:sz w:val="22"/>
                <w:szCs w:val="22"/>
              </w:rPr>
            </w:pPr>
          </w:p>
        </w:tc>
        <w:tc>
          <w:tcPr>
            <w:tcW w:w="441" w:type="dxa"/>
            <w:tcBorders>
              <w:top w:val="nil"/>
              <w:left w:val="nil"/>
              <w:bottom w:val="nil"/>
              <w:right w:val="nil"/>
            </w:tcBorders>
            <w:tcMar>
              <w:top w:w="0" w:type="dxa"/>
              <w:left w:w="0" w:type="dxa"/>
              <w:bottom w:w="0" w:type="dxa"/>
              <w:right w:w="0" w:type="dxa"/>
            </w:tcMar>
            <w:vAlign w:val="center"/>
            <w:hideMark/>
          </w:tcPr>
          <w:p w:rsidR="004B118A" w:rsidRPr="00B828C0" w:rsidRDefault="004B118A" w:rsidP="00BD2532">
            <w:pPr>
              <w:rPr>
                <w:sz w:val="22"/>
                <w:szCs w:val="22"/>
              </w:rPr>
            </w:pPr>
            <w:r w:rsidRPr="00B828C0">
              <w:rPr>
                <w:sz w:val="22"/>
                <w:szCs w:val="22"/>
              </w:rPr>
              <w:t> </w:t>
            </w:r>
          </w:p>
        </w:tc>
      </w:tr>
    </w:tbl>
    <w:p w:rsidR="004B118A" w:rsidRDefault="004B118A" w:rsidP="004B118A">
      <w:pPr>
        <w:ind w:left="-1134"/>
      </w:pPr>
    </w:p>
    <w:p w:rsidR="004B118A" w:rsidRDefault="004B118A" w:rsidP="004B118A">
      <w:pPr>
        <w:pStyle w:val="ConsPlusNormal"/>
        <w:spacing w:after="1"/>
      </w:pPr>
    </w:p>
    <w:p w:rsidR="004B118A" w:rsidRDefault="004B118A" w:rsidP="004B118A">
      <w:pPr>
        <w:pStyle w:val="ConsPlusNormal"/>
        <w:ind w:firstLine="540"/>
        <w:jc w:val="both"/>
      </w:pPr>
    </w:p>
    <w:p w:rsidR="004B118A" w:rsidRDefault="004B118A" w:rsidP="004B118A">
      <w:pPr>
        <w:pStyle w:val="ConsPlusNormal"/>
      </w:pPr>
    </w:p>
    <w:p w:rsidR="00DF688D" w:rsidRDefault="00DF688D" w:rsidP="006E5F38">
      <w:pPr>
        <w:ind w:firstLine="0"/>
        <w:sectPr w:rsidR="00DF688D" w:rsidSect="00854D8B">
          <w:pgSz w:w="11906" w:h="16838"/>
          <w:pgMar w:top="709" w:right="851" w:bottom="851" w:left="1418" w:header="709" w:footer="720" w:gutter="0"/>
          <w:cols w:space="720"/>
          <w:titlePg/>
          <w:docGrid w:linePitch="360"/>
        </w:sectPr>
      </w:pPr>
    </w:p>
    <w:p w:rsidR="00DF688D" w:rsidRDefault="00DF688D" w:rsidP="00DF688D">
      <w:pPr>
        <w:pStyle w:val="ConsPlusNormal"/>
        <w:pageBreakBefore/>
        <w:jc w:val="right"/>
        <w:rPr>
          <w:rStyle w:val="16"/>
          <w:rFonts w:ascii="Times New Roman" w:hAnsi="Times New Roman" w:cs="Times New Roman"/>
          <w:sz w:val="24"/>
          <w:szCs w:val="24"/>
        </w:rPr>
      </w:pPr>
      <w:r w:rsidRPr="00390AC9">
        <w:rPr>
          <w:rStyle w:val="16"/>
          <w:rFonts w:ascii="Times New Roman" w:hAnsi="Times New Roman" w:cs="Times New Roman"/>
          <w:sz w:val="24"/>
          <w:szCs w:val="24"/>
        </w:rPr>
        <w:lastRenderedPageBreak/>
        <w:t xml:space="preserve">ФОРМА </w:t>
      </w:r>
      <w:r>
        <w:rPr>
          <w:rStyle w:val="16"/>
          <w:rFonts w:ascii="Times New Roman" w:hAnsi="Times New Roman" w:cs="Times New Roman"/>
          <w:sz w:val="24"/>
          <w:szCs w:val="24"/>
        </w:rPr>
        <w:t>2</w:t>
      </w:r>
    </w:p>
    <w:p w:rsidR="00DF688D" w:rsidRPr="00390AC9" w:rsidRDefault="00DF688D" w:rsidP="00DF688D">
      <w:pPr>
        <w:ind w:firstLine="0"/>
        <w:jc w:val="center"/>
        <w:rPr>
          <w:b/>
          <w:szCs w:val="24"/>
        </w:rPr>
      </w:pPr>
      <w:r w:rsidRPr="00390AC9">
        <w:rPr>
          <w:b/>
          <w:color w:val="000000"/>
          <w:szCs w:val="24"/>
        </w:rPr>
        <w:t>Согласие</w:t>
      </w:r>
    </w:p>
    <w:p w:rsidR="00DF688D" w:rsidRPr="00390AC9" w:rsidRDefault="00DF688D" w:rsidP="00DF688D">
      <w:pPr>
        <w:ind w:firstLine="0"/>
        <w:jc w:val="center"/>
        <w:rPr>
          <w:b/>
          <w:szCs w:val="24"/>
        </w:rPr>
      </w:pPr>
      <w:r w:rsidRPr="00390AC9">
        <w:rPr>
          <w:b/>
          <w:color w:val="000000"/>
          <w:szCs w:val="24"/>
        </w:rPr>
        <w:t>на обработку персональных данных</w:t>
      </w:r>
    </w:p>
    <w:p w:rsidR="00DF688D" w:rsidRPr="00390AC9" w:rsidRDefault="00DF688D" w:rsidP="00DF688D">
      <w:pPr>
        <w:ind w:firstLine="0"/>
        <w:rPr>
          <w:szCs w:val="24"/>
        </w:rPr>
      </w:pPr>
      <w:r w:rsidRPr="00390AC9">
        <w:rPr>
          <w:color w:val="000000"/>
          <w:szCs w:val="24"/>
        </w:rPr>
        <w:t> Я</w:t>
      </w:r>
      <w:r>
        <w:rPr>
          <w:color w:val="000000"/>
          <w:szCs w:val="24"/>
        </w:rPr>
        <w:t xml:space="preserve"> (далее - –</w:t>
      </w:r>
      <w:proofErr w:type="spellStart"/>
      <w:r>
        <w:rPr>
          <w:color w:val="000000"/>
          <w:szCs w:val="24"/>
        </w:rPr>
        <w:t>убъект</w:t>
      </w:r>
      <w:proofErr w:type="spellEnd"/>
      <w:r>
        <w:rPr>
          <w:color w:val="000000"/>
          <w:szCs w:val="24"/>
        </w:rPr>
        <w:t>), ______</w:t>
      </w:r>
      <w:r w:rsidRPr="00390AC9">
        <w:rPr>
          <w:color w:val="000000"/>
          <w:szCs w:val="24"/>
        </w:rPr>
        <w:t>________________________________________________,</w:t>
      </w:r>
    </w:p>
    <w:p w:rsidR="00DF688D" w:rsidRPr="00390AC9" w:rsidRDefault="00DF688D" w:rsidP="00DF688D">
      <w:pPr>
        <w:ind w:firstLine="0"/>
        <w:jc w:val="center"/>
        <w:rPr>
          <w:i/>
          <w:sz w:val="20"/>
          <w:szCs w:val="20"/>
        </w:rPr>
      </w:pPr>
      <w:r w:rsidRPr="00390AC9">
        <w:rPr>
          <w:i/>
          <w:color w:val="000000"/>
          <w:sz w:val="20"/>
          <w:szCs w:val="20"/>
        </w:rPr>
        <w:t xml:space="preserve">(фамилия, имя, отчество (последнее - </w:t>
      </w:r>
      <w:r>
        <w:rPr>
          <w:i/>
          <w:color w:val="000000"/>
          <w:sz w:val="20"/>
          <w:szCs w:val="20"/>
        </w:rPr>
        <w:t>–</w:t>
      </w:r>
      <w:r w:rsidRPr="00390AC9">
        <w:rPr>
          <w:i/>
          <w:color w:val="000000"/>
          <w:sz w:val="20"/>
          <w:szCs w:val="20"/>
        </w:rPr>
        <w:t>ри наличии))</w:t>
      </w:r>
    </w:p>
    <w:p w:rsidR="00DF688D" w:rsidRPr="00390AC9" w:rsidRDefault="00DF688D" w:rsidP="00DF688D">
      <w:pPr>
        <w:ind w:firstLine="0"/>
        <w:rPr>
          <w:szCs w:val="24"/>
        </w:rPr>
      </w:pPr>
      <w:r w:rsidRPr="00390AC9">
        <w:rPr>
          <w:color w:val="000000"/>
          <w:szCs w:val="24"/>
        </w:rPr>
        <w:t>документ, удостоверяющий личность:</w:t>
      </w:r>
      <w:r>
        <w:rPr>
          <w:szCs w:val="24"/>
        </w:rPr>
        <w:t xml:space="preserve"> _____________</w:t>
      </w:r>
      <w:r w:rsidRPr="00390AC9">
        <w:rPr>
          <w:szCs w:val="24"/>
        </w:rPr>
        <w:t>_______________________________</w:t>
      </w:r>
    </w:p>
    <w:p w:rsidR="00DF688D" w:rsidRPr="00390AC9" w:rsidRDefault="00DF688D" w:rsidP="00DF688D">
      <w:pPr>
        <w:ind w:firstLine="0"/>
        <w:jc w:val="center"/>
        <w:rPr>
          <w:i/>
          <w:sz w:val="20"/>
          <w:szCs w:val="20"/>
        </w:rPr>
      </w:pPr>
      <w:r w:rsidRPr="00390AC9">
        <w:rPr>
          <w:i/>
          <w:color w:val="000000"/>
          <w:sz w:val="20"/>
          <w:szCs w:val="20"/>
        </w:rPr>
        <w:t>(вид документа)</w:t>
      </w:r>
    </w:p>
    <w:p w:rsidR="00DF688D" w:rsidRPr="00390AC9" w:rsidRDefault="00DF688D" w:rsidP="00DF688D">
      <w:pPr>
        <w:ind w:firstLine="0"/>
        <w:rPr>
          <w:color w:val="000000"/>
          <w:szCs w:val="24"/>
        </w:rPr>
      </w:pPr>
      <w:r w:rsidRPr="00390AC9">
        <w:rPr>
          <w:color w:val="000000"/>
          <w:szCs w:val="24"/>
        </w:rPr>
        <w:t>серия________ № ___________, в</w:t>
      </w:r>
      <w:r>
        <w:rPr>
          <w:color w:val="000000"/>
          <w:szCs w:val="24"/>
        </w:rPr>
        <w:t>ыдан ______________________</w:t>
      </w:r>
      <w:r w:rsidRPr="00390AC9">
        <w:rPr>
          <w:color w:val="000000"/>
          <w:szCs w:val="24"/>
        </w:rPr>
        <w:t>______________________</w:t>
      </w:r>
    </w:p>
    <w:p w:rsidR="00DF688D" w:rsidRPr="00390AC9" w:rsidRDefault="00DF688D" w:rsidP="00DF688D">
      <w:pPr>
        <w:ind w:firstLine="0"/>
        <w:rPr>
          <w:szCs w:val="24"/>
        </w:rPr>
      </w:pPr>
      <w:r w:rsidRPr="00390AC9">
        <w:rPr>
          <w:color w:val="000000"/>
          <w:szCs w:val="24"/>
        </w:rPr>
        <w:t>____________________________________________________________________________,</w:t>
      </w:r>
    </w:p>
    <w:p w:rsidR="00DF688D" w:rsidRPr="00390AC9" w:rsidRDefault="00DF688D" w:rsidP="00DF688D">
      <w:pPr>
        <w:ind w:firstLine="0"/>
        <w:jc w:val="center"/>
        <w:rPr>
          <w:i/>
          <w:sz w:val="20"/>
          <w:szCs w:val="20"/>
        </w:rPr>
      </w:pPr>
      <w:r w:rsidRPr="00390AC9">
        <w:rPr>
          <w:i/>
          <w:color w:val="000000"/>
          <w:sz w:val="20"/>
          <w:szCs w:val="20"/>
        </w:rPr>
        <w:t>(кем и когда)</w:t>
      </w:r>
    </w:p>
    <w:p w:rsidR="00DF688D" w:rsidRPr="00390AC9" w:rsidRDefault="00DF688D" w:rsidP="00DF688D">
      <w:pPr>
        <w:ind w:firstLine="0"/>
        <w:rPr>
          <w:szCs w:val="24"/>
        </w:rPr>
      </w:pPr>
      <w:r w:rsidRPr="00390AC9">
        <w:rPr>
          <w:color w:val="000000"/>
          <w:szCs w:val="24"/>
        </w:rPr>
        <w:t>проживающий(</w:t>
      </w:r>
      <w:proofErr w:type="spellStart"/>
      <w:r w:rsidRPr="00390AC9">
        <w:rPr>
          <w:color w:val="000000"/>
          <w:szCs w:val="24"/>
        </w:rPr>
        <w:t>ая</w:t>
      </w:r>
      <w:proofErr w:type="spellEnd"/>
      <w:r w:rsidRPr="00390AC9">
        <w:rPr>
          <w:color w:val="000000"/>
          <w:szCs w:val="24"/>
        </w:rPr>
        <w:t>) ____________________________________________________________,</w:t>
      </w:r>
    </w:p>
    <w:p w:rsidR="00DF688D" w:rsidRPr="00390AC9" w:rsidRDefault="00DF688D" w:rsidP="00DF688D">
      <w:pPr>
        <w:ind w:firstLine="0"/>
        <w:rPr>
          <w:szCs w:val="24"/>
        </w:rPr>
      </w:pPr>
      <w:r w:rsidRPr="00390AC9">
        <w:rPr>
          <w:color w:val="000000"/>
          <w:szCs w:val="24"/>
        </w:rPr>
        <w:t xml:space="preserve">даю свое согласие ______________________________________________ </w:t>
      </w:r>
      <w:r w:rsidRPr="00390AC9">
        <w:rPr>
          <w:i/>
          <w:iCs/>
          <w:color w:val="000000"/>
          <w:szCs w:val="24"/>
        </w:rPr>
        <w:t>(указывается Орган местного самоуправления) (далее – Оператор)</w:t>
      </w:r>
      <w:r w:rsidRPr="00390AC9">
        <w:rPr>
          <w:color w:val="000000"/>
          <w:szCs w:val="24"/>
        </w:rPr>
        <w:t>, на обработку своих персональных данных на следующих условиях:</w:t>
      </w:r>
    </w:p>
    <w:p w:rsidR="00DF688D" w:rsidRPr="00390AC9" w:rsidRDefault="00DF688D" w:rsidP="00DF688D">
      <w:pPr>
        <w:ind w:firstLine="0"/>
        <w:rPr>
          <w:color w:val="000000"/>
          <w:szCs w:val="24"/>
        </w:rPr>
      </w:pPr>
      <w:r w:rsidRPr="00390AC9">
        <w:rPr>
          <w:color w:val="000000"/>
          <w:szCs w:val="24"/>
        </w:rPr>
        <w:t>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нестационарных торговых объектов», осуществляемой Оператором.</w:t>
      </w:r>
    </w:p>
    <w:p w:rsidR="00DF688D" w:rsidRPr="00390AC9" w:rsidRDefault="00DF688D" w:rsidP="00DF688D">
      <w:pPr>
        <w:ind w:firstLine="0"/>
        <w:rPr>
          <w:szCs w:val="24"/>
        </w:rPr>
      </w:pPr>
      <w:r w:rsidRPr="00390AC9">
        <w:rPr>
          <w:color w:val="000000"/>
          <w:szCs w:val="24"/>
        </w:rPr>
        <w:t>2. Перечень персональных данных, передаваемых Оператору на обработку:</w:t>
      </w:r>
    </w:p>
    <w:p w:rsidR="00DF688D" w:rsidRPr="00390AC9" w:rsidRDefault="00DF688D" w:rsidP="00DF688D">
      <w:pPr>
        <w:ind w:firstLine="0"/>
        <w:rPr>
          <w:szCs w:val="24"/>
        </w:rPr>
      </w:pPr>
      <w:r w:rsidRPr="00390AC9">
        <w:rPr>
          <w:color w:val="000000"/>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DF688D" w:rsidRPr="00390AC9" w:rsidRDefault="00DF688D" w:rsidP="00DF688D">
      <w:pPr>
        <w:ind w:firstLine="0"/>
        <w:rPr>
          <w:szCs w:val="24"/>
        </w:rPr>
      </w:pPr>
      <w:r w:rsidRPr="00390AC9">
        <w:rPr>
          <w:color w:val="000000"/>
          <w:szCs w:val="24"/>
        </w:rPr>
        <w:t>фамилию, имя, отчество;</w:t>
      </w:r>
    </w:p>
    <w:p w:rsidR="00DF688D" w:rsidRPr="00390AC9" w:rsidRDefault="00DF688D" w:rsidP="00DF688D">
      <w:pPr>
        <w:ind w:firstLine="0"/>
        <w:rPr>
          <w:szCs w:val="24"/>
        </w:rPr>
      </w:pPr>
      <w:r w:rsidRPr="00390AC9">
        <w:rPr>
          <w:color w:val="000000"/>
          <w:szCs w:val="24"/>
        </w:rPr>
        <w:t>дату и место рождения;</w:t>
      </w:r>
    </w:p>
    <w:p w:rsidR="00DF688D" w:rsidRPr="00390AC9" w:rsidRDefault="00DF688D" w:rsidP="00DF688D">
      <w:pPr>
        <w:ind w:firstLine="0"/>
        <w:rPr>
          <w:color w:val="000000"/>
          <w:szCs w:val="24"/>
        </w:rPr>
      </w:pPr>
      <w:r w:rsidRPr="00390AC9">
        <w:rPr>
          <w:color w:val="000000"/>
          <w:szCs w:val="24"/>
        </w:rPr>
        <w:t>место проживания;</w:t>
      </w:r>
    </w:p>
    <w:p w:rsidR="00DF688D" w:rsidRPr="00390AC9" w:rsidRDefault="00DF688D" w:rsidP="00DF688D">
      <w:pPr>
        <w:ind w:firstLine="0"/>
        <w:rPr>
          <w:color w:val="000000"/>
          <w:szCs w:val="24"/>
        </w:rPr>
      </w:pPr>
      <w:r w:rsidRPr="00390AC9">
        <w:rPr>
          <w:color w:val="000000"/>
          <w:szCs w:val="24"/>
        </w:rPr>
        <w:t>ИНН;</w:t>
      </w:r>
    </w:p>
    <w:p w:rsidR="00DF688D" w:rsidRPr="00390AC9" w:rsidRDefault="00DF688D" w:rsidP="00DF688D">
      <w:pPr>
        <w:ind w:firstLine="0"/>
        <w:rPr>
          <w:color w:val="000000"/>
          <w:szCs w:val="24"/>
        </w:rPr>
      </w:pPr>
      <w:r w:rsidRPr="00390AC9">
        <w:rPr>
          <w:color w:val="000000"/>
          <w:szCs w:val="24"/>
        </w:rPr>
        <w:t>СНИЛС;</w:t>
      </w:r>
    </w:p>
    <w:p w:rsidR="00DF688D" w:rsidRPr="00390AC9" w:rsidRDefault="00DF688D" w:rsidP="00DF688D">
      <w:pPr>
        <w:ind w:firstLine="0"/>
        <w:rPr>
          <w:szCs w:val="24"/>
        </w:rPr>
      </w:pPr>
      <w:r w:rsidRPr="00390AC9">
        <w:rPr>
          <w:color w:val="000000"/>
          <w:szCs w:val="24"/>
        </w:rPr>
        <w:t>- контактный телефон;</w:t>
      </w:r>
    </w:p>
    <w:p w:rsidR="00DF688D" w:rsidRPr="00390AC9" w:rsidRDefault="00DF688D" w:rsidP="00DF688D">
      <w:pPr>
        <w:ind w:firstLine="0"/>
        <w:rPr>
          <w:szCs w:val="24"/>
        </w:rPr>
      </w:pPr>
      <w:r w:rsidRPr="00390AC9">
        <w:rPr>
          <w:color w:val="000000"/>
          <w:szCs w:val="24"/>
        </w:rPr>
        <w:t>- почтовый адрес;</w:t>
      </w:r>
    </w:p>
    <w:p w:rsidR="00DF688D" w:rsidRPr="00390AC9" w:rsidRDefault="00DF688D" w:rsidP="00DF688D">
      <w:pPr>
        <w:ind w:firstLine="0"/>
        <w:rPr>
          <w:szCs w:val="24"/>
        </w:rPr>
      </w:pPr>
      <w:r w:rsidRPr="00390AC9">
        <w:rPr>
          <w:color w:val="000000"/>
          <w:szCs w:val="24"/>
        </w:rPr>
        <w:t>- адрес электронной почты;</w:t>
      </w:r>
    </w:p>
    <w:p w:rsidR="00DF688D" w:rsidRPr="00390AC9" w:rsidRDefault="00DF688D" w:rsidP="00DF688D">
      <w:pPr>
        <w:ind w:firstLine="0"/>
        <w:rPr>
          <w:szCs w:val="24"/>
        </w:rPr>
      </w:pPr>
      <w:r w:rsidRPr="00390AC9">
        <w:rPr>
          <w:color w:val="000000"/>
          <w:szCs w:val="24"/>
        </w:rPr>
        <w:t>- сведения о наличии, либо отсутствии прав на недвижимое имущество.</w:t>
      </w:r>
    </w:p>
    <w:p w:rsidR="00DF688D" w:rsidRPr="00390AC9" w:rsidRDefault="00DF688D" w:rsidP="00DF688D">
      <w:pPr>
        <w:ind w:firstLine="0"/>
        <w:rPr>
          <w:szCs w:val="24"/>
        </w:rPr>
      </w:pPr>
      <w:r w:rsidRPr="00390AC9">
        <w:rPr>
          <w:color w:val="000000"/>
          <w:szCs w:val="24"/>
        </w:rPr>
        <w:t xml:space="preserve">3. </w:t>
      </w:r>
      <w:proofErr w:type="gramStart"/>
      <w:r w:rsidRPr="00390AC9">
        <w:rPr>
          <w:color w:val="000000"/>
          <w:szCs w:val="24"/>
        </w:rPr>
        <w:t>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«О персональных данных», а также на передачу</w:t>
      </w:r>
      <w:proofErr w:type="gramEnd"/>
      <w:r w:rsidRPr="00390AC9">
        <w:rPr>
          <w:color w:val="000000"/>
          <w:szCs w:val="24"/>
        </w:rPr>
        <w:t xml:space="preserve"> такой информации третьим лицам в случаях, установленных законодательством.</w:t>
      </w:r>
    </w:p>
    <w:p w:rsidR="00DF688D" w:rsidRPr="00390AC9" w:rsidRDefault="00DF688D" w:rsidP="00DF688D">
      <w:pPr>
        <w:ind w:firstLine="0"/>
        <w:rPr>
          <w:szCs w:val="24"/>
        </w:rPr>
      </w:pPr>
      <w:r w:rsidRPr="00390AC9">
        <w:rPr>
          <w:color w:val="000000"/>
          <w:szCs w:val="24"/>
        </w:rPr>
        <w:t>4. Настоящее согласие действует бессрочно.</w:t>
      </w:r>
    </w:p>
    <w:p w:rsidR="00DF688D" w:rsidRPr="00390AC9" w:rsidRDefault="00DF688D" w:rsidP="00DF688D">
      <w:pPr>
        <w:ind w:firstLine="0"/>
        <w:rPr>
          <w:szCs w:val="24"/>
        </w:rPr>
      </w:pPr>
      <w:r w:rsidRPr="00390AC9">
        <w:rPr>
          <w:color w:val="000000"/>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DF688D" w:rsidRPr="00390AC9" w:rsidRDefault="00DF688D" w:rsidP="00DF688D">
      <w:pPr>
        <w:ind w:firstLine="0"/>
        <w:rPr>
          <w:szCs w:val="24"/>
        </w:rPr>
      </w:pPr>
      <w:r w:rsidRPr="00390AC9">
        <w:rPr>
          <w:color w:val="000000"/>
          <w:szCs w:val="24"/>
        </w:rPr>
        <w:t>6. Субъект по письменному запросу имеет право на получение информации, касающейся обработки его персональных данных.</w:t>
      </w:r>
    </w:p>
    <w:p w:rsidR="00DF688D" w:rsidRPr="00390AC9" w:rsidRDefault="00DF688D" w:rsidP="00DF688D">
      <w:pPr>
        <w:ind w:firstLine="0"/>
        <w:rPr>
          <w:szCs w:val="24"/>
        </w:rPr>
      </w:pPr>
      <w:r w:rsidRPr="00390AC9">
        <w:rPr>
          <w:color w:val="000000"/>
          <w:szCs w:val="24"/>
        </w:rPr>
        <w:t>"_</w:t>
      </w:r>
      <w:r>
        <w:rPr>
          <w:color w:val="000000"/>
          <w:szCs w:val="24"/>
        </w:rPr>
        <w:t>«</w:t>
      </w:r>
      <w:r w:rsidRPr="00390AC9">
        <w:rPr>
          <w:color w:val="000000"/>
          <w:szCs w:val="24"/>
        </w:rPr>
        <w:t xml:space="preserve">_" </w:t>
      </w:r>
      <w:r>
        <w:rPr>
          <w:color w:val="000000"/>
          <w:szCs w:val="24"/>
        </w:rPr>
        <w:t>»</w:t>
      </w:r>
      <w:r w:rsidRPr="00390AC9">
        <w:rPr>
          <w:color w:val="000000"/>
          <w:szCs w:val="24"/>
        </w:rPr>
        <w:t>____________ 202__ г.</w:t>
      </w:r>
    </w:p>
    <w:p w:rsidR="00DF688D" w:rsidRPr="00390AC9" w:rsidRDefault="00DF688D" w:rsidP="00DF688D">
      <w:pPr>
        <w:ind w:firstLine="0"/>
        <w:rPr>
          <w:color w:val="000000"/>
          <w:szCs w:val="24"/>
        </w:rPr>
      </w:pPr>
    </w:p>
    <w:p w:rsidR="00DF688D" w:rsidRPr="00390AC9" w:rsidRDefault="00DF688D" w:rsidP="00DF688D">
      <w:pPr>
        <w:ind w:firstLine="0"/>
        <w:rPr>
          <w:szCs w:val="24"/>
        </w:rPr>
      </w:pPr>
      <w:r w:rsidRPr="00390AC9">
        <w:rPr>
          <w:color w:val="000000"/>
          <w:szCs w:val="24"/>
        </w:rPr>
        <w:t>______________                      ________________________________________________</w:t>
      </w:r>
    </w:p>
    <w:p w:rsidR="00DF688D" w:rsidRPr="00390AC9" w:rsidRDefault="00DF688D" w:rsidP="00DF688D">
      <w:pPr>
        <w:ind w:firstLine="0"/>
        <w:rPr>
          <w:i/>
          <w:sz w:val="20"/>
          <w:szCs w:val="20"/>
        </w:rPr>
      </w:pPr>
      <w:r w:rsidRPr="00390AC9">
        <w:rPr>
          <w:i/>
          <w:color w:val="000000"/>
          <w:sz w:val="20"/>
          <w:szCs w:val="20"/>
        </w:rPr>
        <w:t xml:space="preserve">      подпись                                                         фамилия, имя, отчество (последнее - </w:t>
      </w:r>
      <w:r>
        <w:rPr>
          <w:i/>
          <w:color w:val="000000"/>
          <w:sz w:val="20"/>
          <w:szCs w:val="20"/>
        </w:rPr>
        <w:t>–</w:t>
      </w:r>
      <w:r w:rsidRPr="00390AC9">
        <w:rPr>
          <w:i/>
          <w:color w:val="000000"/>
          <w:sz w:val="20"/>
          <w:szCs w:val="20"/>
        </w:rPr>
        <w:t>ри наличии)</w:t>
      </w:r>
    </w:p>
    <w:p w:rsidR="00DF688D" w:rsidRPr="00390AC9" w:rsidRDefault="00DF688D" w:rsidP="00DF688D">
      <w:pPr>
        <w:ind w:firstLine="0"/>
        <w:rPr>
          <w:szCs w:val="24"/>
        </w:rPr>
      </w:pPr>
      <w:r w:rsidRPr="00390AC9">
        <w:rPr>
          <w:color w:val="000000"/>
          <w:szCs w:val="24"/>
        </w:rPr>
        <w:t>Подтверждаю, что ознакомле</w:t>
      </w:r>
      <w:proofErr w:type="gramStart"/>
      <w:r w:rsidRPr="00390AC9">
        <w:rPr>
          <w:color w:val="000000"/>
          <w:szCs w:val="24"/>
        </w:rPr>
        <w:t>н(</w:t>
      </w:r>
      <w:proofErr w:type="gramEnd"/>
      <w:r w:rsidRPr="00390AC9">
        <w:rPr>
          <w:color w:val="000000"/>
          <w:szCs w:val="24"/>
        </w:rPr>
        <w:t>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DF688D" w:rsidRPr="00390AC9" w:rsidRDefault="00DF688D" w:rsidP="00DF688D">
      <w:pPr>
        <w:ind w:firstLine="0"/>
        <w:rPr>
          <w:szCs w:val="24"/>
        </w:rPr>
      </w:pPr>
      <w:r w:rsidRPr="00390AC9">
        <w:rPr>
          <w:color w:val="000000"/>
          <w:szCs w:val="24"/>
        </w:rPr>
        <w:t>"_</w:t>
      </w:r>
      <w:r>
        <w:rPr>
          <w:color w:val="000000"/>
          <w:szCs w:val="24"/>
        </w:rPr>
        <w:t>«</w:t>
      </w:r>
      <w:r w:rsidRPr="00390AC9">
        <w:rPr>
          <w:color w:val="000000"/>
          <w:szCs w:val="24"/>
        </w:rPr>
        <w:t xml:space="preserve">_" </w:t>
      </w:r>
      <w:r>
        <w:rPr>
          <w:color w:val="000000"/>
          <w:szCs w:val="24"/>
        </w:rPr>
        <w:t>»</w:t>
      </w:r>
      <w:r w:rsidRPr="00390AC9">
        <w:rPr>
          <w:color w:val="000000"/>
          <w:szCs w:val="24"/>
        </w:rPr>
        <w:t>____________ 202__ г.</w:t>
      </w:r>
    </w:p>
    <w:p w:rsidR="00DF688D" w:rsidRPr="00390AC9" w:rsidRDefault="00DF688D" w:rsidP="00DF688D">
      <w:pPr>
        <w:ind w:firstLine="0"/>
        <w:rPr>
          <w:color w:val="000000"/>
          <w:szCs w:val="24"/>
        </w:rPr>
      </w:pPr>
    </w:p>
    <w:p w:rsidR="00DF688D" w:rsidRPr="00390AC9" w:rsidRDefault="00DF688D" w:rsidP="00DF688D">
      <w:pPr>
        <w:ind w:firstLine="0"/>
        <w:rPr>
          <w:szCs w:val="24"/>
        </w:rPr>
      </w:pPr>
      <w:r w:rsidRPr="00390AC9">
        <w:rPr>
          <w:color w:val="000000"/>
          <w:szCs w:val="24"/>
        </w:rPr>
        <w:t xml:space="preserve">  ______________                      ________________________________________________</w:t>
      </w:r>
    </w:p>
    <w:p w:rsidR="00DF688D" w:rsidRPr="00390AC9" w:rsidRDefault="00DF688D" w:rsidP="00DF688D">
      <w:pPr>
        <w:ind w:firstLine="0"/>
      </w:pPr>
      <w:r w:rsidRPr="00390AC9">
        <w:rPr>
          <w:i/>
          <w:color w:val="000000"/>
          <w:sz w:val="20"/>
          <w:szCs w:val="20"/>
        </w:rPr>
        <w:t xml:space="preserve">          подпись                                                         фамилия, имя, отчество (последнее - </w:t>
      </w:r>
      <w:r>
        <w:rPr>
          <w:i/>
          <w:color w:val="000000"/>
          <w:sz w:val="20"/>
          <w:szCs w:val="20"/>
        </w:rPr>
        <w:t>–</w:t>
      </w:r>
      <w:r w:rsidRPr="00390AC9">
        <w:rPr>
          <w:i/>
          <w:color w:val="000000"/>
          <w:sz w:val="20"/>
          <w:szCs w:val="20"/>
        </w:rPr>
        <w:t>ри наличии)</w:t>
      </w:r>
    </w:p>
    <w:p w:rsidR="00DF688D" w:rsidRDefault="00DF688D" w:rsidP="006E5F38">
      <w:pPr>
        <w:ind w:firstLine="0"/>
        <w:sectPr w:rsidR="00DF688D" w:rsidSect="00854D8B">
          <w:pgSz w:w="11906" w:h="16838"/>
          <w:pgMar w:top="709" w:right="851" w:bottom="851" w:left="1418" w:header="709" w:footer="720" w:gutter="0"/>
          <w:cols w:space="720"/>
          <w:titlePg/>
          <w:docGrid w:linePitch="360"/>
        </w:sectPr>
      </w:pPr>
    </w:p>
    <w:p w:rsidR="00DF688D" w:rsidRPr="009775DE" w:rsidRDefault="00DF688D" w:rsidP="00DF688D">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DF688D" w:rsidRDefault="00DF688D" w:rsidP="00DF688D">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DF688D" w:rsidRDefault="00DF688D" w:rsidP="00DF688D">
      <w:pPr>
        <w:pStyle w:val="ConsPlusNormal"/>
        <w:jc w:val="right"/>
        <w:rPr>
          <w:rFonts w:ascii="Times New Roman" w:hAnsi="Times New Roman" w:cs="Times New Roman"/>
          <w:sz w:val="24"/>
          <w:szCs w:val="24"/>
        </w:rPr>
      </w:pPr>
    </w:p>
    <w:p w:rsidR="00DF688D" w:rsidRPr="00CB20C5" w:rsidRDefault="00DF688D" w:rsidP="00DF688D">
      <w:pPr>
        <w:jc w:val="center"/>
        <w:outlineLvl w:val="1"/>
        <w:rPr>
          <w:bCs/>
          <w:szCs w:val="24"/>
          <w:lang w:eastAsia="ru-RU"/>
        </w:rPr>
      </w:pPr>
      <w:r w:rsidRPr="00CB20C5">
        <w:rPr>
          <w:bCs/>
          <w:szCs w:val="24"/>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для отказа в предоставлении муниципальной услуги</w:t>
      </w:r>
    </w:p>
    <w:p w:rsidR="00DF688D" w:rsidRPr="00B10A04" w:rsidRDefault="00DF688D" w:rsidP="00DF688D">
      <w:pPr>
        <w:ind w:firstLine="357"/>
        <w:jc w:val="center"/>
        <w:rPr>
          <w:szCs w:val="24"/>
        </w:rPr>
      </w:pPr>
    </w:p>
    <w:tbl>
      <w:tblPr>
        <w:tblW w:w="9776" w:type="dxa"/>
        <w:jc w:val="center"/>
        <w:tblLayout w:type="fixed"/>
        <w:tblCellMar>
          <w:top w:w="102" w:type="dxa"/>
          <w:left w:w="62" w:type="dxa"/>
          <w:bottom w:w="102" w:type="dxa"/>
          <w:right w:w="62" w:type="dxa"/>
        </w:tblCellMar>
        <w:tblLook w:val="0000" w:firstRow="0" w:lastRow="0" w:firstColumn="0" w:lastColumn="0" w:noHBand="0" w:noVBand="0"/>
      </w:tblPr>
      <w:tblGrid>
        <w:gridCol w:w="595"/>
        <w:gridCol w:w="7348"/>
        <w:gridCol w:w="1833"/>
      </w:tblGrid>
      <w:tr w:rsidR="00DF688D" w:rsidRPr="00600AE4" w:rsidTr="00DF688D">
        <w:trPr>
          <w:trHeight w:val="1100"/>
          <w:tblHeader/>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rPr>
                <w:bCs/>
              </w:rPr>
            </w:pPr>
            <w:r w:rsidRPr="00600AE4">
              <w:rPr>
                <w:bCs/>
              </w:rPr>
              <w:t>№ п/п</w:t>
            </w:r>
          </w:p>
        </w:tc>
        <w:tc>
          <w:tcPr>
            <w:tcW w:w="7348"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rPr>
                <w:bCs/>
              </w:rPr>
            </w:pPr>
            <w:r w:rsidRPr="00600AE4">
              <w:rPr>
                <w:bCs/>
              </w:rPr>
              <w:t>Перечень оснований</w:t>
            </w:r>
          </w:p>
        </w:tc>
        <w:tc>
          <w:tcPr>
            <w:tcW w:w="1833" w:type="dxa"/>
            <w:tcBorders>
              <w:top w:val="single" w:sz="4" w:space="0" w:color="000000"/>
              <w:left w:val="single" w:sz="4" w:space="0" w:color="000000"/>
              <w:bottom w:val="single" w:sz="4" w:space="0" w:color="000000"/>
              <w:right w:val="single" w:sz="4" w:space="0" w:color="000000"/>
            </w:tcBorders>
            <w:vAlign w:val="bottom"/>
          </w:tcPr>
          <w:p w:rsidR="00DF688D" w:rsidRPr="00600AE4" w:rsidRDefault="00DF688D" w:rsidP="00DF688D">
            <w:pPr>
              <w:widowControl w:val="0"/>
              <w:ind w:firstLine="0"/>
              <w:jc w:val="center"/>
              <w:rPr>
                <w:bCs/>
              </w:rPr>
            </w:pPr>
            <w:r w:rsidRPr="00600AE4">
              <w:rPr>
                <w:bCs/>
              </w:rPr>
              <w:t>Идентификатор категорий (признаков) заявителей</w:t>
            </w:r>
          </w:p>
        </w:tc>
      </w:tr>
      <w:tr w:rsidR="00DF688D" w:rsidRPr="00600AE4" w:rsidTr="00DF688D">
        <w:trPr>
          <w:trHeight w:val="542"/>
          <w:jc w:val="center"/>
        </w:trPr>
        <w:tc>
          <w:tcPr>
            <w:tcW w:w="9776" w:type="dxa"/>
            <w:gridSpan w:val="3"/>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outlineLvl w:val="1"/>
              <w:rPr>
                <w:bCs/>
              </w:rPr>
            </w:pPr>
            <w:r w:rsidRPr="00600AE4">
              <w:rPr>
                <w:bCs/>
                <w:lang w:eastAsia="ru-RU"/>
              </w:rPr>
              <w:t>Исчерпывающий перечень оснований для отказа в приеме заявления о предоставлении муниципальной слуги и документов, необходимых для предоставления муниципальной услуги</w:t>
            </w:r>
          </w:p>
        </w:tc>
      </w:tr>
      <w:tr w:rsidR="00DF688D" w:rsidRPr="00600AE4" w:rsidTr="00DF688D">
        <w:trPr>
          <w:trHeight w:val="902"/>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1.</w:t>
            </w:r>
          </w:p>
        </w:tc>
        <w:tc>
          <w:tcPr>
            <w:tcW w:w="7348"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tabs>
                <w:tab w:val="left" w:pos="1021"/>
              </w:tabs>
              <w:ind w:firstLine="0"/>
              <w:contextualSpacing/>
            </w:pPr>
            <w:r w:rsidRPr="00600AE4">
              <w:t>неустановление личности лица, обратившегося за оказанием муниципальной  услуги, при очном обращении в Администраци</w:t>
            </w:r>
            <w:r>
              <w:t>ю</w:t>
            </w:r>
            <w:r w:rsidRPr="00600AE4">
              <w:t xml:space="preserve"> или </w:t>
            </w:r>
            <w:r>
              <w:br/>
            </w:r>
            <w:r w:rsidRPr="00600AE4">
              <w:t>ГБУ НО «УМФЦ»:</w:t>
            </w:r>
          </w:p>
          <w:p w:rsidR="00DF688D" w:rsidRPr="00600AE4" w:rsidRDefault="00DF688D" w:rsidP="00DF688D">
            <w:pPr>
              <w:widowControl w:val="0"/>
              <w:tabs>
                <w:tab w:val="left" w:pos="1021"/>
              </w:tabs>
              <w:ind w:firstLine="0"/>
              <w:contextualSpacing/>
            </w:pPr>
            <w:r w:rsidRPr="00600AE4">
              <w:t xml:space="preserve">- непредъявление документа, удостоверяющего его личность (отказ предъявить документ), </w:t>
            </w:r>
          </w:p>
          <w:p w:rsidR="00DF688D" w:rsidRPr="00600AE4" w:rsidRDefault="00DF688D" w:rsidP="00DF688D">
            <w:pPr>
              <w:widowControl w:val="0"/>
              <w:tabs>
                <w:tab w:val="left" w:pos="1021"/>
              </w:tabs>
              <w:ind w:firstLine="0"/>
              <w:contextualSpacing/>
            </w:pPr>
            <w:r w:rsidRPr="00600AE4">
              <w:t>- предъявление документа, удостоверяющего личность, с истекшим сроком действия,</w:t>
            </w:r>
          </w:p>
          <w:p w:rsidR="00DF688D" w:rsidRPr="00600AE4" w:rsidRDefault="00DF688D" w:rsidP="00DF688D">
            <w:pPr>
              <w:widowControl w:val="0"/>
              <w:ind w:firstLine="0"/>
            </w:pPr>
            <w:r w:rsidRPr="00600AE4">
              <w:t>- неустановление личности посредством идентификации и аутентификации в Администрации (при наличии технической возможности), или в ГБУ НО «УМФЦ»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607"/>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2.</w:t>
            </w:r>
          </w:p>
        </w:tc>
        <w:tc>
          <w:tcPr>
            <w:tcW w:w="7348"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pPr>
            <w:r w:rsidRPr="00600AE4">
              <w:t>в документах не заполнены все необходимые строки,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607"/>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3.</w:t>
            </w:r>
          </w:p>
        </w:tc>
        <w:tc>
          <w:tcPr>
            <w:tcW w:w="7348"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pPr>
            <w:r w:rsidRPr="00600AE4">
              <w:t>заявление о предоставлении муниципальной услуги заполнено не по форме, предусмотренной настоящим Административным регламентом</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162"/>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4.</w:t>
            </w:r>
          </w:p>
        </w:tc>
        <w:tc>
          <w:tcPr>
            <w:tcW w:w="7348"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pPr>
            <w:r w:rsidRPr="00600AE4">
              <w:t>заявление о предоставлении муниципальной услуги подано лицом, не имеющим полномочий представлять интересы заявителя</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162"/>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t>5.</w:t>
            </w:r>
          </w:p>
        </w:tc>
        <w:tc>
          <w:tcPr>
            <w:tcW w:w="7348"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pPr>
            <w:r w:rsidRPr="00600AE4">
              <w:t>отсутствие в заявлении о предоставлении муниципальной услуги контактных данных заявителя, юридического адреса</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699"/>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rsidR="00DF688D" w:rsidRPr="00600AE4" w:rsidRDefault="00DF688D" w:rsidP="00DF688D">
            <w:pPr>
              <w:widowControl w:val="0"/>
              <w:ind w:firstLine="0"/>
              <w:jc w:val="center"/>
              <w:outlineLvl w:val="1"/>
              <w:rPr>
                <w:bCs/>
                <w:lang w:eastAsia="ru-RU"/>
              </w:rPr>
            </w:pPr>
            <w:r w:rsidRPr="00600AE4">
              <w:rPr>
                <w:bCs/>
                <w:lang w:eastAsia="ru-RU"/>
              </w:rPr>
              <w:t>Основания для приостановления предоставления муниципальной услуги законодательством Российской Федерации не предусмотрены</w:t>
            </w:r>
          </w:p>
        </w:tc>
      </w:tr>
      <w:tr w:rsidR="00DF688D" w:rsidRPr="00600AE4" w:rsidTr="00DF688D">
        <w:trPr>
          <w:trHeight w:val="325"/>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rsidR="00DF688D" w:rsidRPr="00600AE4" w:rsidRDefault="00DF688D" w:rsidP="00DF688D">
            <w:pPr>
              <w:pageBreakBefore/>
              <w:widowControl w:val="0"/>
              <w:ind w:firstLine="0"/>
              <w:jc w:val="center"/>
              <w:rPr>
                <w:bCs/>
              </w:rPr>
            </w:pPr>
            <w:r w:rsidRPr="00600AE4">
              <w:rPr>
                <w:bCs/>
              </w:rPr>
              <w:lastRenderedPageBreak/>
              <w:t>Исчерпывающий перечень оснований для отказа в предоставлении муниципальной услуги</w:t>
            </w:r>
          </w:p>
        </w:tc>
      </w:tr>
      <w:tr w:rsidR="00DF688D" w:rsidRPr="00600AE4" w:rsidTr="00DF688D">
        <w:trPr>
          <w:trHeight w:val="229"/>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1.</w:t>
            </w:r>
          </w:p>
        </w:tc>
        <w:tc>
          <w:tcPr>
            <w:tcW w:w="7348"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pStyle w:val="ae"/>
              <w:ind w:firstLine="0"/>
              <w:rPr>
                <w:rFonts w:eastAsiaTheme="minorHAnsi"/>
                <w:sz w:val="22"/>
              </w:rPr>
            </w:pPr>
            <w:r w:rsidRPr="00600AE4">
              <w:rPr>
                <w:rFonts w:eastAsiaTheme="minorHAnsi"/>
                <w:sz w:val="22"/>
              </w:rPr>
              <w:t>отсутствие места, на которое подано заявление о заключении договора на размещение объекта, в схеме размещения нестационарного торгового объекта</w:t>
            </w:r>
          </w:p>
          <w:p w:rsidR="00DF688D" w:rsidRPr="00600AE4" w:rsidRDefault="00DF688D" w:rsidP="00DF688D">
            <w:pPr>
              <w:pStyle w:val="ae"/>
              <w:ind w:firstLine="0"/>
              <w:rPr>
                <w:sz w:val="22"/>
              </w:rPr>
            </w:pP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289"/>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2.</w:t>
            </w:r>
          </w:p>
        </w:tc>
        <w:tc>
          <w:tcPr>
            <w:tcW w:w="7348" w:type="dxa"/>
            <w:tcBorders>
              <w:left w:val="single" w:sz="4" w:space="0" w:color="000000"/>
              <w:bottom w:val="single" w:sz="4" w:space="0" w:color="000000"/>
              <w:right w:val="single" w:sz="4" w:space="0" w:color="000000"/>
            </w:tcBorders>
          </w:tcPr>
          <w:p w:rsidR="00DF688D" w:rsidRPr="00600AE4" w:rsidRDefault="00DF688D" w:rsidP="00DF688D">
            <w:pPr>
              <w:pStyle w:val="ae"/>
              <w:ind w:firstLine="0"/>
              <w:rPr>
                <w:sz w:val="22"/>
              </w:rPr>
            </w:pPr>
            <w:r w:rsidRPr="00600AE4">
              <w:rPr>
                <w:sz w:val="22"/>
              </w:rPr>
              <w:t>по адресу, указанному в заявлении о предоставлении муниципальной услуги, принято решение о заключении договора на размещение нестационарного торгового объекта с иным заявителем</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289"/>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3.</w:t>
            </w:r>
          </w:p>
        </w:tc>
        <w:tc>
          <w:tcPr>
            <w:tcW w:w="7348" w:type="dxa"/>
            <w:tcBorders>
              <w:left w:val="single" w:sz="4" w:space="0" w:color="000000"/>
              <w:bottom w:val="single" w:sz="4" w:space="0" w:color="000000"/>
              <w:right w:val="single" w:sz="4" w:space="0" w:color="000000"/>
            </w:tcBorders>
          </w:tcPr>
          <w:p w:rsidR="00DF688D" w:rsidRPr="00600AE4" w:rsidRDefault="00DF688D" w:rsidP="00DF688D">
            <w:pPr>
              <w:pStyle w:val="ae"/>
              <w:ind w:firstLine="0"/>
              <w:rPr>
                <w:sz w:val="22"/>
              </w:rPr>
            </w:pPr>
            <w:r w:rsidRPr="00600AE4">
              <w:rPr>
                <w:sz w:val="22"/>
              </w:rPr>
              <w:t>обременение места в схеме размещения нестационарного торгового объекта правами третьих лиц</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337"/>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4.</w:t>
            </w:r>
          </w:p>
        </w:tc>
        <w:tc>
          <w:tcPr>
            <w:tcW w:w="7348"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pStyle w:val="ae"/>
              <w:ind w:firstLine="0"/>
              <w:rPr>
                <w:sz w:val="22"/>
              </w:rPr>
            </w:pPr>
            <w:r w:rsidRPr="00600AE4">
              <w:rPr>
                <w:sz w:val="22"/>
              </w:rPr>
              <w:t>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1070"/>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5.</w:t>
            </w:r>
          </w:p>
        </w:tc>
        <w:tc>
          <w:tcPr>
            <w:tcW w:w="7348" w:type="dxa"/>
            <w:tcBorders>
              <w:left w:val="single" w:sz="4" w:space="0" w:color="000000"/>
              <w:bottom w:val="single" w:sz="4" w:space="0" w:color="000000"/>
              <w:right w:val="single" w:sz="4" w:space="0" w:color="000000"/>
            </w:tcBorders>
          </w:tcPr>
          <w:p w:rsidR="00DF688D" w:rsidRPr="00600AE4" w:rsidRDefault="00DF688D" w:rsidP="00DF688D">
            <w:pPr>
              <w:pStyle w:val="ae"/>
              <w:ind w:firstLine="0"/>
              <w:rPr>
                <w:sz w:val="22"/>
              </w:rPr>
            </w:pPr>
            <w:r w:rsidRPr="00600AE4">
              <w:rPr>
                <w:sz w:val="22"/>
              </w:rPr>
              <w:t>наличие в заявлении о предоставлении муниципальной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695"/>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6.</w:t>
            </w:r>
          </w:p>
        </w:tc>
        <w:tc>
          <w:tcPr>
            <w:tcW w:w="7348" w:type="dxa"/>
            <w:tcBorders>
              <w:left w:val="single" w:sz="4" w:space="0" w:color="000000"/>
              <w:bottom w:val="single" w:sz="4" w:space="0" w:color="000000"/>
              <w:right w:val="single" w:sz="4" w:space="0" w:color="000000"/>
            </w:tcBorders>
          </w:tcPr>
          <w:p w:rsidR="00DF688D" w:rsidRPr="00600AE4" w:rsidRDefault="00DF688D" w:rsidP="00DF688D">
            <w:pPr>
              <w:pStyle w:val="ae"/>
              <w:ind w:firstLine="0"/>
              <w:rPr>
                <w:sz w:val="22"/>
              </w:rPr>
            </w:pPr>
            <w:r w:rsidRPr="00600AE4">
              <w:rPr>
                <w:sz w:val="22"/>
              </w:rPr>
              <w:t>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А1-А6,</w:t>
            </w:r>
          </w:p>
          <w:p w:rsidR="00DF688D" w:rsidRPr="00600AE4" w:rsidRDefault="00DF688D" w:rsidP="00DF688D">
            <w:pPr>
              <w:widowControl w:val="0"/>
              <w:ind w:firstLine="0"/>
              <w:jc w:val="center"/>
            </w:pPr>
            <w:r w:rsidRPr="00600AE4">
              <w:t>Б1-Б18</w:t>
            </w:r>
          </w:p>
        </w:tc>
      </w:tr>
      <w:tr w:rsidR="00DF688D" w:rsidRPr="00600AE4" w:rsidTr="00DF688D">
        <w:trPr>
          <w:trHeight w:val="253"/>
          <w:jc w:val="center"/>
        </w:trPr>
        <w:tc>
          <w:tcPr>
            <w:tcW w:w="595"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contextualSpacing/>
              <w:jc w:val="center"/>
            </w:pPr>
            <w:r w:rsidRPr="00600AE4">
              <w:t>7.</w:t>
            </w:r>
          </w:p>
        </w:tc>
        <w:tc>
          <w:tcPr>
            <w:tcW w:w="7348" w:type="dxa"/>
            <w:tcBorders>
              <w:left w:val="single" w:sz="4" w:space="0" w:color="000000"/>
              <w:bottom w:val="single" w:sz="4" w:space="0" w:color="000000"/>
              <w:right w:val="single" w:sz="4" w:space="0" w:color="000000"/>
            </w:tcBorders>
          </w:tcPr>
          <w:p w:rsidR="00DF688D" w:rsidRPr="00600AE4" w:rsidRDefault="00DF688D" w:rsidP="00DF688D">
            <w:pPr>
              <w:pStyle w:val="ae"/>
              <w:ind w:firstLine="0"/>
              <w:rPr>
                <w:sz w:val="22"/>
              </w:rPr>
            </w:pPr>
            <w:r w:rsidRPr="00600AE4">
              <w:rPr>
                <w:sz w:val="22"/>
              </w:rPr>
              <w:t>наличие у заявителя задолженности по налогам и сборам</w:t>
            </w:r>
          </w:p>
        </w:tc>
        <w:tc>
          <w:tcPr>
            <w:tcW w:w="1833" w:type="dxa"/>
            <w:tcBorders>
              <w:top w:val="single" w:sz="4" w:space="0" w:color="000000"/>
              <w:left w:val="single" w:sz="4" w:space="0" w:color="000000"/>
              <w:bottom w:val="single" w:sz="4" w:space="0" w:color="000000"/>
              <w:right w:val="single" w:sz="4" w:space="0" w:color="000000"/>
            </w:tcBorders>
          </w:tcPr>
          <w:p w:rsidR="00DF688D" w:rsidRPr="00600AE4" w:rsidRDefault="00DF688D" w:rsidP="00DF688D">
            <w:pPr>
              <w:widowControl w:val="0"/>
              <w:ind w:firstLine="0"/>
              <w:jc w:val="center"/>
            </w:pPr>
            <w:r w:rsidRPr="00600AE4">
              <w:t>Б1-Б18</w:t>
            </w:r>
          </w:p>
        </w:tc>
      </w:tr>
    </w:tbl>
    <w:p w:rsidR="00DF688D" w:rsidRDefault="00DF688D" w:rsidP="006E5F38">
      <w:pPr>
        <w:ind w:firstLine="0"/>
        <w:sectPr w:rsidR="00DF688D" w:rsidSect="00854D8B">
          <w:pgSz w:w="11906" w:h="16838"/>
          <w:pgMar w:top="709" w:right="851" w:bottom="851" w:left="1418" w:header="709" w:footer="720" w:gutter="0"/>
          <w:cols w:space="720"/>
          <w:titlePg/>
          <w:docGrid w:linePitch="360"/>
        </w:sectPr>
      </w:pPr>
    </w:p>
    <w:p w:rsidR="00DF688D" w:rsidRPr="009775DE" w:rsidRDefault="00DF688D" w:rsidP="00DF688D">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w:t>
      </w:r>
      <w:r w:rsidRPr="009775DE">
        <w:rPr>
          <w:rFonts w:ascii="Times New Roman" w:hAnsi="Times New Roman" w:cs="Times New Roman"/>
          <w:sz w:val="24"/>
          <w:szCs w:val="24"/>
        </w:rPr>
        <w:t xml:space="preserve"> </w:t>
      </w:r>
      <w:r>
        <w:rPr>
          <w:rFonts w:ascii="Times New Roman" w:hAnsi="Times New Roman" w:cs="Times New Roman"/>
          <w:sz w:val="24"/>
          <w:szCs w:val="24"/>
        </w:rPr>
        <w:t>6</w:t>
      </w:r>
    </w:p>
    <w:p w:rsidR="00DF688D" w:rsidRPr="009775DE" w:rsidRDefault="00DF688D" w:rsidP="00DF688D">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DF688D" w:rsidRPr="009775DE" w:rsidRDefault="00DF688D" w:rsidP="00DF688D">
      <w:pPr>
        <w:pStyle w:val="ConsPlusNormal"/>
        <w:ind w:firstLine="540"/>
        <w:jc w:val="both"/>
        <w:rPr>
          <w:rFonts w:ascii="Times New Roman" w:hAnsi="Times New Roman" w:cs="Times New Roman"/>
          <w:sz w:val="24"/>
          <w:szCs w:val="24"/>
        </w:rPr>
      </w:pPr>
    </w:p>
    <w:p w:rsidR="00DF688D" w:rsidRPr="009775DE" w:rsidRDefault="00DF688D" w:rsidP="00DF688D">
      <w:pPr>
        <w:pStyle w:val="ConsPlusTitle"/>
        <w:jc w:val="center"/>
        <w:rPr>
          <w:rFonts w:ascii="Times New Roman" w:hAnsi="Times New Roman" w:cs="Times New Roman"/>
          <w:sz w:val="24"/>
          <w:szCs w:val="24"/>
        </w:rPr>
      </w:pPr>
      <w:bookmarkStart w:id="2" w:name="P1843"/>
      <w:bookmarkEnd w:id="2"/>
      <w:r w:rsidRPr="009775DE">
        <w:rPr>
          <w:rFonts w:ascii="Times New Roman" w:hAnsi="Times New Roman" w:cs="Times New Roman"/>
          <w:sz w:val="24"/>
          <w:szCs w:val="24"/>
        </w:rPr>
        <w:t>С</w:t>
      </w:r>
      <w:r>
        <w:rPr>
          <w:rFonts w:ascii="Times New Roman" w:hAnsi="Times New Roman" w:cs="Times New Roman"/>
          <w:sz w:val="24"/>
          <w:szCs w:val="24"/>
        </w:rPr>
        <w:t>хема</w:t>
      </w:r>
    </w:p>
    <w:p w:rsidR="00DF688D" w:rsidRPr="009775DE" w:rsidRDefault="00DF688D" w:rsidP="00DF688D">
      <w:pPr>
        <w:pStyle w:val="ConsPlusTitle"/>
        <w:jc w:val="center"/>
        <w:rPr>
          <w:rFonts w:ascii="Times New Roman" w:hAnsi="Times New Roman" w:cs="Times New Roman"/>
          <w:sz w:val="24"/>
          <w:szCs w:val="24"/>
        </w:rPr>
      </w:pPr>
      <w:r>
        <w:rPr>
          <w:rFonts w:ascii="Times New Roman" w:hAnsi="Times New Roman" w:cs="Times New Roman"/>
          <w:sz w:val="24"/>
          <w:szCs w:val="24"/>
        </w:rPr>
        <w:t>«З</w:t>
      </w:r>
      <w:r w:rsidRPr="009775DE">
        <w:rPr>
          <w:rFonts w:ascii="Times New Roman" w:hAnsi="Times New Roman" w:cs="Times New Roman"/>
          <w:sz w:val="24"/>
          <w:szCs w:val="24"/>
        </w:rPr>
        <w:t>аключение договора на размещение нестационарного торгового</w:t>
      </w:r>
    </w:p>
    <w:p w:rsidR="00DF688D" w:rsidRDefault="00DF688D" w:rsidP="00DF688D">
      <w:pPr>
        <w:pStyle w:val="ConsPlusTitle"/>
        <w:jc w:val="center"/>
        <w:rPr>
          <w:rFonts w:ascii="Times New Roman" w:hAnsi="Times New Roman" w:cs="Times New Roman"/>
          <w:color w:val="000000"/>
          <w:sz w:val="24"/>
          <w:szCs w:val="24"/>
        </w:rPr>
      </w:pPr>
      <w:r w:rsidRPr="009775DE">
        <w:rPr>
          <w:rFonts w:ascii="Times New Roman" w:hAnsi="Times New Roman" w:cs="Times New Roman"/>
          <w:sz w:val="24"/>
          <w:szCs w:val="24"/>
        </w:rPr>
        <w:t xml:space="preserve">объекта на территории </w:t>
      </w:r>
      <w:r w:rsidRPr="002C6A14">
        <w:rPr>
          <w:rFonts w:ascii="Times New Roman" w:hAnsi="Times New Roman" w:cs="Times New Roman"/>
          <w:color w:val="000000"/>
          <w:sz w:val="24"/>
          <w:szCs w:val="24"/>
        </w:rPr>
        <w:t xml:space="preserve">Балахнинского муниципального округа </w:t>
      </w:r>
    </w:p>
    <w:p w:rsidR="00DF688D" w:rsidRPr="002C6A14" w:rsidRDefault="00DF688D" w:rsidP="00DF688D">
      <w:pPr>
        <w:pStyle w:val="ConsPlusTitle"/>
        <w:jc w:val="center"/>
        <w:rPr>
          <w:rFonts w:ascii="Times New Roman" w:hAnsi="Times New Roman" w:cs="Times New Roman"/>
          <w:sz w:val="24"/>
          <w:szCs w:val="24"/>
        </w:rPr>
      </w:pPr>
      <w:r w:rsidRPr="002C6A14">
        <w:rPr>
          <w:rFonts w:ascii="Times New Roman" w:hAnsi="Times New Roman" w:cs="Times New Roman"/>
          <w:color w:val="000000"/>
          <w:sz w:val="24"/>
          <w:szCs w:val="24"/>
        </w:rPr>
        <w:t>Нижегородской области</w:t>
      </w:r>
      <w:r>
        <w:rPr>
          <w:rFonts w:ascii="Times New Roman" w:hAnsi="Times New Roman" w:cs="Times New Roman"/>
          <w:sz w:val="24"/>
          <w:szCs w:val="24"/>
        </w:rPr>
        <w:t>»</w:t>
      </w:r>
    </w:p>
    <w:p w:rsidR="00DF688D" w:rsidRPr="009775DE" w:rsidRDefault="00DF688D" w:rsidP="00DF688D">
      <w:pPr>
        <w:pStyle w:val="ConsPlusNormal"/>
        <w:spacing w:after="1"/>
        <w:rPr>
          <w:rFonts w:ascii="Times New Roman" w:hAnsi="Times New Roman" w:cs="Times New Roman"/>
          <w:sz w:val="24"/>
          <w:szCs w:val="24"/>
        </w:rPr>
      </w:pPr>
    </w:p>
    <w:p w:rsidR="00DF688D" w:rsidRPr="009775DE" w:rsidRDefault="00DF688D" w:rsidP="00DF688D">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0"/>
        <w:gridCol w:w="1770"/>
        <w:gridCol w:w="3761"/>
      </w:tblGrid>
      <w:tr w:rsidR="00DF688D" w:rsidRPr="009775DE" w:rsidTr="00BD2532">
        <w:tc>
          <w:tcPr>
            <w:tcW w:w="9071" w:type="dxa"/>
            <w:gridSpan w:val="3"/>
          </w:tcPr>
          <w:p w:rsidR="00DF688D" w:rsidRPr="009775DE" w:rsidRDefault="00DF688D" w:rsidP="00BD2532">
            <w:pPr>
              <w:pStyle w:val="ConsPlusNormal"/>
              <w:jc w:val="center"/>
              <w:rPr>
                <w:rFonts w:ascii="Times New Roman" w:hAnsi="Times New Roman" w:cs="Times New Roman"/>
                <w:sz w:val="24"/>
                <w:szCs w:val="24"/>
              </w:rPr>
            </w:pPr>
            <w:r w:rsidRPr="009775DE">
              <w:rPr>
                <w:rFonts w:ascii="Times New Roman" w:hAnsi="Times New Roman" w:cs="Times New Roman"/>
                <w:sz w:val="24"/>
                <w:szCs w:val="24"/>
              </w:rPr>
              <w:t>Субъект предпринимательской деятельности</w:t>
            </w:r>
          </w:p>
        </w:tc>
      </w:tr>
      <w:tr w:rsidR="00DF688D" w:rsidRPr="009775DE" w:rsidTr="00BD2532">
        <w:tblPrEx>
          <w:tblBorders>
            <w:left w:val="none" w:sz="0" w:space="0" w:color="auto"/>
            <w:right w:val="none" w:sz="0" w:space="0" w:color="auto"/>
          </w:tblBorders>
        </w:tblPrEx>
        <w:tc>
          <w:tcPr>
            <w:tcW w:w="3540" w:type="dxa"/>
            <w:tcBorders>
              <w:left w:val="nil"/>
              <w:bottom w:val="nil"/>
            </w:tcBorders>
          </w:tcPr>
          <w:p w:rsidR="00DF688D" w:rsidRPr="009775DE" w:rsidRDefault="00DF688D" w:rsidP="00BD2532">
            <w:pPr>
              <w:pStyle w:val="ConsPlusNormal"/>
              <w:rPr>
                <w:rFonts w:ascii="Times New Roman" w:hAnsi="Times New Roman" w:cs="Times New Roman"/>
                <w:sz w:val="24"/>
                <w:szCs w:val="24"/>
              </w:rPr>
            </w:pPr>
          </w:p>
        </w:tc>
        <w:tc>
          <w:tcPr>
            <w:tcW w:w="1770" w:type="dxa"/>
          </w:tcPr>
          <w:p w:rsidR="00DF688D" w:rsidRPr="009775DE" w:rsidRDefault="00DF688D" w:rsidP="00BD2532">
            <w:pPr>
              <w:pStyle w:val="ConsPlusNormal"/>
              <w:jc w:val="center"/>
              <w:rPr>
                <w:rFonts w:ascii="Times New Roman" w:hAnsi="Times New Roman" w:cs="Times New Roman"/>
                <w:sz w:val="24"/>
                <w:szCs w:val="24"/>
              </w:rPr>
            </w:pPr>
            <w:r w:rsidRPr="009775DE">
              <w:rPr>
                <w:rFonts w:ascii="Times New Roman" w:hAnsi="Times New Roman" w:cs="Times New Roman"/>
                <w:sz w:val="24"/>
                <w:szCs w:val="24"/>
              </w:rPr>
              <w:t>Заявление МФЦ</w:t>
            </w:r>
          </w:p>
          <w:p w:rsidR="00DF688D" w:rsidRPr="009775DE" w:rsidRDefault="00DF688D" w:rsidP="00BD2532">
            <w:pPr>
              <w:pStyle w:val="ConsPlusNormal"/>
              <w:jc w:val="center"/>
              <w:rPr>
                <w:rFonts w:ascii="Times New Roman" w:hAnsi="Times New Roman" w:cs="Times New Roman"/>
                <w:sz w:val="24"/>
                <w:szCs w:val="24"/>
              </w:rPr>
            </w:pPr>
            <w:r w:rsidRPr="009775DE">
              <w:rPr>
                <w:rFonts w:ascii="Times New Roman" w:hAnsi="Times New Roman" w:cs="Times New Roman"/>
                <w:sz w:val="24"/>
                <w:szCs w:val="24"/>
              </w:rPr>
              <w:t>1 рабочий день</w:t>
            </w:r>
          </w:p>
        </w:tc>
        <w:tc>
          <w:tcPr>
            <w:tcW w:w="3761" w:type="dxa"/>
            <w:tcBorders>
              <w:bottom w:val="nil"/>
              <w:right w:val="nil"/>
            </w:tcBorders>
          </w:tcPr>
          <w:p w:rsidR="00DF688D" w:rsidRPr="009775DE" w:rsidRDefault="00DF688D" w:rsidP="00BD2532">
            <w:pPr>
              <w:pStyle w:val="ConsPlusNormal"/>
              <w:rPr>
                <w:rFonts w:ascii="Times New Roman" w:hAnsi="Times New Roman" w:cs="Times New Roman"/>
                <w:sz w:val="24"/>
                <w:szCs w:val="24"/>
              </w:rPr>
            </w:pPr>
          </w:p>
        </w:tc>
      </w:tr>
      <w:tr w:rsidR="00DF688D" w:rsidRPr="009775DE" w:rsidTr="00BD2532">
        <w:tblPrEx>
          <w:tblBorders>
            <w:left w:val="none" w:sz="0" w:space="0" w:color="auto"/>
            <w:right w:val="none" w:sz="0" w:space="0" w:color="auto"/>
            <w:insideH w:val="nil"/>
          </w:tblBorders>
        </w:tblPrEx>
        <w:tc>
          <w:tcPr>
            <w:tcW w:w="9071" w:type="dxa"/>
            <w:gridSpan w:val="3"/>
            <w:tcBorders>
              <w:top w:val="nil"/>
              <w:left w:val="nil"/>
              <w:right w:val="nil"/>
            </w:tcBorders>
          </w:tcPr>
          <w:p w:rsidR="00DF688D" w:rsidRPr="009775DE" w:rsidRDefault="00DF688D" w:rsidP="00BD2532">
            <w:pPr>
              <w:pStyle w:val="ConsPlusNormal"/>
              <w:jc w:val="center"/>
              <w:rPr>
                <w:rFonts w:ascii="Times New Roman" w:hAnsi="Times New Roman" w:cs="Times New Roman"/>
                <w:sz w:val="24"/>
                <w:szCs w:val="24"/>
              </w:rPr>
            </w:pPr>
            <w:r w:rsidRPr="009775DE">
              <w:rPr>
                <w:rFonts w:ascii="Times New Roman" w:hAnsi="Times New Roman" w:cs="Times New Roman"/>
                <w:noProof/>
                <w:position w:val="-6"/>
                <w:sz w:val="24"/>
                <w:szCs w:val="24"/>
                <w:lang w:eastAsia="ru-RU"/>
              </w:rPr>
              <w:drawing>
                <wp:inline distT="0" distB="0" distL="0" distR="0" wp14:anchorId="1CA6EA44" wp14:editId="4A75F2D7">
                  <wp:extent cx="157480" cy="2203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DF688D" w:rsidRPr="009775DE" w:rsidTr="00BD2532">
        <w:tc>
          <w:tcPr>
            <w:tcW w:w="9071" w:type="dxa"/>
            <w:gridSpan w:val="3"/>
          </w:tcPr>
          <w:p w:rsidR="00DF688D" w:rsidRPr="009775DE" w:rsidRDefault="00DF688D" w:rsidP="00BD2532">
            <w:pPr>
              <w:pStyle w:val="ConsPlusNormal"/>
              <w:jc w:val="center"/>
              <w:rPr>
                <w:rFonts w:ascii="Times New Roman" w:hAnsi="Times New Roman" w:cs="Times New Roman"/>
                <w:sz w:val="24"/>
                <w:szCs w:val="24"/>
              </w:rPr>
            </w:pPr>
            <w:r w:rsidRPr="009775DE">
              <w:rPr>
                <w:rFonts w:ascii="Times New Roman" w:hAnsi="Times New Roman" w:cs="Times New Roman"/>
                <w:sz w:val="24"/>
                <w:szCs w:val="24"/>
              </w:rPr>
              <w:t>МФЦ</w:t>
            </w:r>
          </w:p>
          <w:p w:rsidR="00DF688D" w:rsidRPr="009775DE" w:rsidRDefault="00DF688D" w:rsidP="00BD2532">
            <w:pPr>
              <w:pStyle w:val="ConsPlusNormal"/>
              <w:jc w:val="both"/>
              <w:rPr>
                <w:rFonts w:ascii="Times New Roman" w:hAnsi="Times New Roman" w:cs="Times New Roman"/>
                <w:sz w:val="24"/>
                <w:szCs w:val="24"/>
              </w:rPr>
            </w:pPr>
            <w:r w:rsidRPr="009775DE">
              <w:rPr>
                <w:rFonts w:ascii="Times New Roman" w:hAnsi="Times New Roman" w:cs="Times New Roman"/>
                <w:sz w:val="24"/>
                <w:szCs w:val="24"/>
              </w:rPr>
              <w:t>1. Регистрация заявления о предоставлении муниципальной услуги.</w:t>
            </w:r>
          </w:p>
          <w:p w:rsidR="00DF688D" w:rsidRPr="009775DE" w:rsidRDefault="00DF688D" w:rsidP="00BD2532">
            <w:pPr>
              <w:pStyle w:val="ConsPlusNormal"/>
              <w:jc w:val="both"/>
              <w:rPr>
                <w:rFonts w:ascii="Times New Roman" w:hAnsi="Times New Roman" w:cs="Times New Roman"/>
                <w:sz w:val="24"/>
                <w:szCs w:val="24"/>
              </w:rPr>
            </w:pPr>
            <w:r w:rsidRPr="009775DE">
              <w:rPr>
                <w:rFonts w:ascii="Times New Roman" w:hAnsi="Times New Roman" w:cs="Times New Roman"/>
                <w:sz w:val="24"/>
                <w:szCs w:val="24"/>
              </w:rPr>
              <w:t>2. Анализ заявки на предмет комплектности и наличия оснований для отказа в предоставления услуги</w:t>
            </w:r>
          </w:p>
        </w:tc>
      </w:tr>
      <w:tr w:rsidR="00DF688D" w:rsidRPr="009775DE" w:rsidTr="00BD2532">
        <w:tblPrEx>
          <w:tblBorders>
            <w:left w:val="none" w:sz="0" w:space="0" w:color="auto"/>
            <w:right w:val="none" w:sz="0" w:space="0" w:color="auto"/>
          </w:tblBorders>
        </w:tblPrEx>
        <w:tc>
          <w:tcPr>
            <w:tcW w:w="9071" w:type="dxa"/>
            <w:gridSpan w:val="3"/>
            <w:tcBorders>
              <w:left w:val="nil"/>
              <w:right w:val="nil"/>
            </w:tcBorders>
          </w:tcPr>
          <w:p w:rsidR="00DF688D" w:rsidRPr="009775DE" w:rsidRDefault="00DF688D" w:rsidP="00BD2532">
            <w:pPr>
              <w:pStyle w:val="ConsPlusNormal"/>
              <w:jc w:val="center"/>
              <w:rPr>
                <w:rFonts w:ascii="Times New Roman" w:hAnsi="Times New Roman" w:cs="Times New Roman"/>
                <w:sz w:val="24"/>
                <w:szCs w:val="24"/>
              </w:rPr>
            </w:pPr>
            <w:r w:rsidRPr="009775DE">
              <w:rPr>
                <w:rFonts w:ascii="Times New Roman" w:hAnsi="Times New Roman" w:cs="Times New Roman"/>
                <w:noProof/>
                <w:position w:val="-6"/>
                <w:sz w:val="24"/>
                <w:szCs w:val="24"/>
                <w:lang w:eastAsia="ru-RU"/>
              </w:rPr>
              <w:drawing>
                <wp:inline distT="0" distB="0" distL="0" distR="0" wp14:anchorId="29F20E87" wp14:editId="46242483">
                  <wp:extent cx="157480" cy="2203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DF688D" w:rsidRPr="009775DE" w:rsidTr="00BD2532">
        <w:tc>
          <w:tcPr>
            <w:tcW w:w="9071" w:type="dxa"/>
            <w:gridSpan w:val="3"/>
          </w:tcPr>
          <w:p w:rsidR="00DF688D" w:rsidRPr="009775DE" w:rsidRDefault="00DF688D" w:rsidP="00DF688D">
            <w:pPr>
              <w:pStyle w:val="ConsPlusNormal"/>
              <w:jc w:val="center"/>
              <w:rPr>
                <w:rFonts w:ascii="Times New Roman" w:hAnsi="Times New Roman" w:cs="Times New Roman"/>
                <w:sz w:val="24"/>
                <w:szCs w:val="24"/>
              </w:rPr>
            </w:pPr>
            <w:r>
              <w:rPr>
                <w:rFonts w:ascii="Times New Roman" w:hAnsi="Times New Roman" w:cs="Times New Roman"/>
                <w:sz w:val="24"/>
                <w:szCs w:val="24"/>
              </w:rPr>
              <w:t>Администрация, в лице управления экономики (не более 70</w:t>
            </w:r>
            <w:r w:rsidRPr="009775DE">
              <w:rPr>
                <w:rFonts w:ascii="Times New Roman" w:hAnsi="Times New Roman" w:cs="Times New Roman"/>
                <w:sz w:val="24"/>
                <w:szCs w:val="24"/>
              </w:rPr>
              <w:t xml:space="preserve"> рабочих дней)</w:t>
            </w:r>
          </w:p>
          <w:p w:rsidR="00DF688D" w:rsidRDefault="00DF688D" w:rsidP="00DF688D">
            <w:pPr>
              <w:pStyle w:val="ConsPlusNormal"/>
              <w:jc w:val="both"/>
              <w:rPr>
                <w:rFonts w:ascii="Times New Roman" w:hAnsi="Times New Roman" w:cs="Times New Roman"/>
                <w:sz w:val="24"/>
                <w:szCs w:val="24"/>
              </w:rPr>
            </w:pPr>
            <w:r>
              <w:rPr>
                <w:rFonts w:ascii="Times New Roman" w:hAnsi="Times New Roman" w:cs="Times New Roman"/>
                <w:sz w:val="24"/>
                <w:szCs w:val="24"/>
              </w:rPr>
              <w:t>1</w:t>
            </w:r>
            <w:r w:rsidRPr="009775DE">
              <w:rPr>
                <w:rFonts w:ascii="Times New Roman" w:hAnsi="Times New Roman" w:cs="Times New Roman"/>
                <w:sz w:val="24"/>
                <w:szCs w:val="24"/>
              </w:rPr>
              <w:t xml:space="preserve">. </w:t>
            </w:r>
            <w:r>
              <w:rPr>
                <w:rFonts w:ascii="Times New Roman" w:hAnsi="Times New Roman" w:cs="Times New Roman"/>
                <w:sz w:val="24"/>
                <w:szCs w:val="24"/>
              </w:rPr>
              <w:t>П</w:t>
            </w:r>
            <w:r w:rsidRPr="009E6C6D">
              <w:rPr>
                <w:rFonts w:ascii="Times New Roman" w:hAnsi="Times New Roman" w:cs="Times New Roman"/>
                <w:sz w:val="24"/>
                <w:szCs w:val="24"/>
              </w:rPr>
              <w:t>роводит проверку заявления о заключении договора и прилагаемых документов</w:t>
            </w:r>
            <w:r>
              <w:rPr>
                <w:rFonts w:ascii="Times New Roman" w:hAnsi="Times New Roman" w:cs="Times New Roman"/>
                <w:sz w:val="24"/>
                <w:szCs w:val="24"/>
              </w:rPr>
              <w:t>.</w:t>
            </w:r>
          </w:p>
          <w:p w:rsidR="00DF688D" w:rsidRDefault="00DF688D" w:rsidP="00DF688D">
            <w:pPr>
              <w:pStyle w:val="ConsPlusNormal"/>
              <w:jc w:val="both"/>
              <w:rPr>
                <w:rFonts w:ascii="Times New Roman" w:hAnsi="Times New Roman" w:cs="Times New Roman"/>
                <w:sz w:val="24"/>
                <w:szCs w:val="24"/>
              </w:rPr>
            </w:pPr>
            <w:r>
              <w:rPr>
                <w:rFonts w:ascii="Times New Roman" w:hAnsi="Times New Roman" w:cs="Times New Roman"/>
                <w:sz w:val="24"/>
                <w:szCs w:val="24"/>
              </w:rPr>
              <w:t>2. Организует и проводит электронный аукцион, либо без проведения электронного аукциона по приоритетному праву.</w:t>
            </w:r>
          </w:p>
          <w:p w:rsidR="00DF688D" w:rsidRDefault="00DF688D" w:rsidP="00DF688D">
            <w:pPr>
              <w:pStyle w:val="ConsPlusNormal"/>
              <w:jc w:val="both"/>
              <w:rPr>
                <w:rFonts w:ascii="Times New Roman" w:hAnsi="Times New Roman" w:cs="Times New Roman"/>
                <w:sz w:val="24"/>
                <w:szCs w:val="24"/>
              </w:rPr>
            </w:pPr>
            <w:r>
              <w:rPr>
                <w:rFonts w:ascii="Times New Roman" w:hAnsi="Times New Roman" w:cs="Times New Roman"/>
                <w:sz w:val="24"/>
                <w:szCs w:val="24"/>
              </w:rPr>
              <w:t>3. Оформляет и подписывает</w:t>
            </w:r>
            <w:r w:rsidRPr="00D10CE3">
              <w:rPr>
                <w:rFonts w:ascii="Times New Roman" w:hAnsi="Times New Roman" w:cs="Times New Roman"/>
                <w:sz w:val="24"/>
                <w:szCs w:val="24"/>
              </w:rPr>
              <w:t xml:space="preserve"> </w:t>
            </w:r>
            <w:r>
              <w:rPr>
                <w:rStyle w:val="pt-a0-000019"/>
                <w:rFonts w:ascii="Times New Roman" w:hAnsi="Times New Roman" w:cs="Times New Roman"/>
                <w:color w:val="000000"/>
                <w:sz w:val="24"/>
                <w:szCs w:val="24"/>
              </w:rPr>
              <w:t>п</w:t>
            </w:r>
            <w:r w:rsidRPr="000D65A0">
              <w:rPr>
                <w:rStyle w:val="pt-a0-000019"/>
                <w:rFonts w:ascii="Times New Roman" w:hAnsi="Times New Roman" w:cs="Times New Roman"/>
                <w:color w:val="000000"/>
                <w:sz w:val="24"/>
                <w:szCs w:val="24"/>
              </w:rPr>
              <w:t>ротокол рассмотрения заявок</w:t>
            </w:r>
            <w:r>
              <w:rPr>
                <w:rStyle w:val="pt-a0-000019"/>
                <w:rFonts w:ascii="Times New Roman" w:hAnsi="Times New Roman" w:cs="Times New Roman"/>
                <w:color w:val="000000"/>
                <w:sz w:val="24"/>
                <w:szCs w:val="24"/>
              </w:rPr>
              <w:t>, либо п</w:t>
            </w:r>
            <w:r w:rsidRPr="000D65A0">
              <w:rPr>
                <w:rStyle w:val="pt-a0-000019"/>
                <w:rFonts w:ascii="Times New Roman" w:hAnsi="Times New Roman" w:cs="Times New Roman"/>
                <w:color w:val="000000"/>
                <w:sz w:val="24"/>
                <w:szCs w:val="24"/>
              </w:rPr>
              <w:t>ротокол подведения итогов</w:t>
            </w:r>
            <w:r w:rsidRPr="001E65F8">
              <w:rPr>
                <w:rStyle w:val="pt-a0-000019"/>
                <w:color w:val="000000"/>
              </w:rPr>
              <w:t xml:space="preserve"> </w:t>
            </w:r>
            <w:r w:rsidRPr="00D10CE3">
              <w:rPr>
                <w:rFonts w:ascii="Times New Roman" w:hAnsi="Times New Roman" w:cs="Times New Roman"/>
                <w:sz w:val="24"/>
                <w:szCs w:val="24"/>
              </w:rPr>
              <w:t xml:space="preserve">с </w:t>
            </w:r>
            <w:r w:rsidRPr="000D65A0">
              <w:rPr>
                <w:rFonts w:ascii="Times New Roman" w:hAnsi="Times New Roman" w:cs="Times New Roman"/>
                <w:sz w:val="24"/>
                <w:szCs w:val="24"/>
              </w:rPr>
              <w:t>решением о заключении договора на размещение Н</w:t>
            </w:r>
            <w:r w:rsidRPr="00D10CE3">
              <w:rPr>
                <w:rFonts w:ascii="Times New Roman" w:hAnsi="Times New Roman" w:cs="Times New Roman"/>
                <w:sz w:val="24"/>
                <w:szCs w:val="24"/>
              </w:rPr>
              <w:t>ТО</w:t>
            </w:r>
            <w:r>
              <w:rPr>
                <w:rFonts w:ascii="Times New Roman" w:hAnsi="Times New Roman" w:cs="Times New Roman"/>
                <w:sz w:val="24"/>
                <w:szCs w:val="24"/>
              </w:rPr>
              <w:t>.</w:t>
            </w:r>
          </w:p>
          <w:p w:rsidR="00DF688D" w:rsidRDefault="00DF688D" w:rsidP="00DF688D">
            <w:pPr>
              <w:pStyle w:val="ConsPlusNormal"/>
              <w:jc w:val="both"/>
              <w:rPr>
                <w:rFonts w:ascii="Times New Roman" w:hAnsi="Times New Roman" w:cs="Times New Roman"/>
                <w:sz w:val="24"/>
                <w:szCs w:val="24"/>
              </w:rPr>
            </w:pPr>
            <w:r>
              <w:rPr>
                <w:rFonts w:ascii="Times New Roman" w:hAnsi="Times New Roman" w:cs="Times New Roman"/>
                <w:sz w:val="24"/>
                <w:szCs w:val="24"/>
              </w:rPr>
              <w:t>4. Подготавливает проект</w:t>
            </w:r>
            <w:r w:rsidRPr="00D10CE3">
              <w:rPr>
                <w:rFonts w:ascii="Times New Roman" w:hAnsi="Times New Roman" w:cs="Times New Roman"/>
                <w:sz w:val="24"/>
                <w:szCs w:val="24"/>
              </w:rPr>
              <w:t xml:space="preserve"> договора на размещение НТО</w:t>
            </w:r>
            <w:r>
              <w:rPr>
                <w:rFonts w:ascii="Times New Roman" w:hAnsi="Times New Roman" w:cs="Times New Roman"/>
                <w:sz w:val="24"/>
                <w:szCs w:val="24"/>
              </w:rPr>
              <w:t xml:space="preserve"> и подписывает договор с участником электронного аукциона </w:t>
            </w:r>
          </w:p>
          <w:p w:rsidR="00DF688D" w:rsidRPr="009775DE" w:rsidRDefault="00DF688D" w:rsidP="00DF688D">
            <w:pPr>
              <w:pStyle w:val="ConsPlusNormal"/>
              <w:jc w:val="both"/>
              <w:rPr>
                <w:rFonts w:ascii="Times New Roman" w:hAnsi="Times New Roman" w:cs="Times New Roman"/>
                <w:sz w:val="24"/>
                <w:szCs w:val="24"/>
              </w:rPr>
            </w:pPr>
          </w:p>
        </w:tc>
      </w:tr>
    </w:tbl>
    <w:p w:rsidR="00DF688D" w:rsidRDefault="00DF688D" w:rsidP="00DF688D">
      <w:pPr>
        <w:pStyle w:val="ConsPlusNormal"/>
        <w:sectPr w:rsidR="00DF688D" w:rsidSect="00DF688D">
          <w:pgSz w:w="11905" w:h="16838"/>
          <w:pgMar w:top="1134" w:right="850" w:bottom="993" w:left="1418" w:header="283" w:footer="0" w:gutter="0"/>
          <w:pgNumType w:start="1"/>
          <w:cols w:space="720"/>
          <w:titlePg/>
          <w:docGrid w:linePitch="299"/>
        </w:sectPr>
      </w:pPr>
    </w:p>
    <w:p w:rsidR="00DF688D" w:rsidRPr="00AF253C" w:rsidRDefault="00DF688D" w:rsidP="00DF688D">
      <w:pPr>
        <w:pStyle w:val="ConsPlusNormal"/>
        <w:jc w:val="right"/>
        <w:outlineLvl w:val="0"/>
        <w:rPr>
          <w:rFonts w:ascii="Times New Roman" w:hAnsi="Times New Roman" w:cs="Times New Roman"/>
          <w:sz w:val="24"/>
          <w:szCs w:val="24"/>
        </w:rPr>
      </w:pPr>
      <w:bookmarkStart w:id="3" w:name="P1877"/>
      <w:bookmarkEnd w:id="3"/>
      <w:r>
        <w:rPr>
          <w:rFonts w:ascii="Times New Roman" w:hAnsi="Times New Roman" w:cs="Times New Roman"/>
          <w:sz w:val="24"/>
          <w:szCs w:val="24"/>
        </w:rPr>
        <w:lastRenderedPageBreak/>
        <w:t>Приложение</w:t>
      </w:r>
      <w:r w:rsidRPr="00AF253C">
        <w:rPr>
          <w:rFonts w:ascii="Times New Roman" w:hAnsi="Times New Roman" w:cs="Times New Roman"/>
          <w:sz w:val="24"/>
          <w:szCs w:val="24"/>
        </w:rPr>
        <w:t xml:space="preserve"> </w:t>
      </w:r>
      <w:r>
        <w:rPr>
          <w:rFonts w:ascii="Times New Roman" w:hAnsi="Times New Roman" w:cs="Times New Roman"/>
          <w:sz w:val="24"/>
          <w:szCs w:val="24"/>
        </w:rPr>
        <w:t>7</w:t>
      </w:r>
    </w:p>
    <w:p w:rsidR="00DF688D" w:rsidRPr="00AF253C" w:rsidRDefault="00DF688D" w:rsidP="00DF688D">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DF688D" w:rsidRPr="00AF253C" w:rsidRDefault="00DF688D" w:rsidP="00DF688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0"/>
        <w:gridCol w:w="2551"/>
        <w:gridCol w:w="5387"/>
      </w:tblGrid>
      <w:tr w:rsidR="00DF688D" w:rsidRPr="00AF253C" w:rsidTr="00BD2532">
        <w:tc>
          <w:tcPr>
            <w:tcW w:w="1480" w:type="dxa"/>
            <w:vMerge w:val="restart"/>
          </w:tcPr>
          <w:p w:rsidR="00DF688D" w:rsidRPr="00AF253C" w:rsidRDefault="00DF688D" w:rsidP="00DF688D">
            <w:pPr>
              <w:pStyle w:val="ConsPlusNormal"/>
              <w:rPr>
                <w:rFonts w:ascii="Times New Roman" w:hAnsi="Times New Roman" w:cs="Times New Roman"/>
                <w:sz w:val="24"/>
                <w:szCs w:val="24"/>
              </w:rPr>
            </w:pPr>
          </w:p>
        </w:tc>
        <w:tc>
          <w:tcPr>
            <w:tcW w:w="2551" w:type="dxa"/>
          </w:tcPr>
          <w:p w:rsidR="00DF688D" w:rsidRPr="00AF253C" w:rsidRDefault="00DF688D" w:rsidP="00DF688D">
            <w:pPr>
              <w:pStyle w:val="ConsPlusNormal"/>
              <w:jc w:val="center"/>
              <w:rPr>
                <w:rFonts w:ascii="Times New Roman" w:hAnsi="Times New Roman" w:cs="Times New Roman"/>
                <w:sz w:val="24"/>
                <w:szCs w:val="24"/>
              </w:rPr>
            </w:pPr>
          </w:p>
        </w:tc>
        <w:tc>
          <w:tcPr>
            <w:tcW w:w="5387" w:type="dxa"/>
          </w:tcPr>
          <w:p w:rsidR="00DF688D" w:rsidRPr="00AF253C" w:rsidRDefault="00DF688D" w:rsidP="00DF688D">
            <w:pPr>
              <w:pStyle w:val="ConsPlusNormal"/>
              <w:ind w:right="-62"/>
              <w:jc w:val="right"/>
              <w:rPr>
                <w:rFonts w:ascii="Times New Roman" w:hAnsi="Times New Roman" w:cs="Times New Roman"/>
                <w:sz w:val="24"/>
                <w:szCs w:val="24"/>
              </w:rPr>
            </w:pPr>
            <w:r>
              <w:rPr>
                <w:rFonts w:ascii="Times New Roman" w:hAnsi="Times New Roman" w:cs="Times New Roman"/>
                <w:sz w:val="24"/>
                <w:szCs w:val="24"/>
              </w:rPr>
              <w:t xml:space="preserve">   </w:t>
            </w:r>
            <w:r w:rsidRPr="00AF253C">
              <w:rPr>
                <w:rFonts w:ascii="Times New Roman" w:hAnsi="Times New Roman" w:cs="Times New Roman"/>
                <w:sz w:val="24"/>
                <w:szCs w:val="24"/>
              </w:rPr>
              <w:t>Форма</w:t>
            </w:r>
          </w:p>
        </w:tc>
      </w:tr>
      <w:tr w:rsidR="00DF688D" w:rsidRPr="00AF253C" w:rsidTr="00BD2532">
        <w:tc>
          <w:tcPr>
            <w:tcW w:w="1480" w:type="dxa"/>
            <w:vMerge/>
          </w:tcPr>
          <w:p w:rsidR="00DF688D" w:rsidRPr="00AF253C" w:rsidRDefault="00DF688D" w:rsidP="00DF688D">
            <w:pPr>
              <w:pStyle w:val="ConsPlusNormal"/>
              <w:rPr>
                <w:rFonts w:ascii="Times New Roman" w:hAnsi="Times New Roman" w:cs="Times New Roman"/>
                <w:sz w:val="24"/>
                <w:szCs w:val="24"/>
              </w:rPr>
            </w:pPr>
          </w:p>
        </w:tc>
        <w:tc>
          <w:tcPr>
            <w:tcW w:w="7938" w:type="dxa"/>
            <w:gridSpan w:val="2"/>
          </w:tcPr>
          <w:p w:rsidR="00DF688D" w:rsidRPr="00AF253C" w:rsidRDefault="00DF688D" w:rsidP="00DF688D">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Кому ____________________________________</w:t>
            </w:r>
          </w:p>
          <w:p w:rsidR="00DF688D" w:rsidRPr="00AF253C" w:rsidRDefault="00DF688D" w:rsidP="00DF688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AF253C">
              <w:rPr>
                <w:rFonts w:ascii="Times New Roman" w:hAnsi="Times New Roman" w:cs="Times New Roman"/>
                <w:sz w:val="24"/>
                <w:szCs w:val="24"/>
              </w:rPr>
              <w:t>(ФИО заявителя)</w:t>
            </w:r>
          </w:p>
        </w:tc>
      </w:tr>
      <w:tr w:rsidR="00DF688D" w:rsidRPr="00AF253C" w:rsidTr="00BD2532">
        <w:tc>
          <w:tcPr>
            <w:tcW w:w="1480" w:type="dxa"/>
            <w:vMerge/>
          </w:tcPr>
          <w:p w:rsidR="00DF688D" w:rsidRPr="00AF253C" w:rsidRDefault="00DF688D" w:rsidP="00DF688D">
            <w:pPr>
              <w:pStyle w:val="ConsPlusNormal"/>
              <w:rPr>
                <w:rFonts w:ascii="Times New Roman" w:hAnsi="Times New Roman" w:cs="Times New Roman"/>
                <w:sz w:val="24"/>
                <w:szCs w:val="24"/>
              </w:rPr>
            </w:pPr>
          </w:p>
        </w:tc>
        <w:tc>
          <w:tcPr>
            <w:tcW w:w="7938" w:type="dxa"/>
            <w:gridSpan w:val="2"/>
          </w:tcPr>
          <w:p w:rsidR="00DF688D" w:rsidRPr="00AF253C" w:rsidRDefault="00DF688D" w:rsidP="00DF688D">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_________________________________________</w:t>
            </w:r>
          </w:p>
        </w:tc>
      </w:tr>
      <w:tr w:rsidR="00DF688D" w:rsidRPr="00AF253C" w:rsidTr="00BD2532">
        <w:tc>
          <w:tcPr>
            <w:tcW w:w="1480" w:type="dxa"/>
            <w:vMerge/>
          </w:tcPr>
          <w:p w:rsidR="00DF688D" w:rsidRPr="00AF253C" w:rsidRDefault="00DF688D" w:rsidP="00DF688D">
            <w:pPr>
              <w:pStyle w:val="ConsPlusNormal"/>
              <w:rPr>
                <w:rFonts w:ascii="Times New Roman" w:hAnsi="Times New Roman" w:cs="Times New Roman"/>
                <w:sz w:val="24"/>
                <w:szCs w:val="24"/>
              </w:rPr>
            </w:pPr>
          </w:p>
        </w:tc>
        <w:tc>
          <w:tcPr>
            <w:tcW w:w="7938" w:type="dxa"/>
            <w:gridSpan w:val="2"/>
          </w:tcPr>
          <w:p w:rsidR="00DF688D" w:rsidRPr="00AF253C" w:rsidRDefault="00DF688D" w:rsidP="00DF688D">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Документ, удостоверяющий личность ___________</w:t>
            </w:r>
          </w:p>
          <w:p w:rsidR="00DF688D" w:rsidRPr="00AF253C" w:rsidRDefault="00DF688D" w:rsidP="00DF688D">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_________________________________________</w:t>
            </w:r>
          </w:p>
          <w:p w:rsidR="00DF688D" w:rsidRPr="00AF253C" w:rsidRDefault="00DF688D" w:rsidP="00DF688D">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_________________________________________</w:t>
            </w:r>
          </w:p>
        </w:tc>
      </w:tr>
      <w:tr w:rsidR="00DF688D" w:rsidRPr="00AF253C" w:rsidTr="00BD2532">
        <w:tc>
          <w:tcPr>
            <w:tcW w:w="9418" w:type="dxa"/>
            <w:gridSpan w:val="3"/>
          </w:tcPr>
          <w:p w:rsidR="00DF688D" w:rsidRDefault="00DF688D" w:rsidP="00DF688D">
            <w:pPr>
              <w:pStyle w:val="ConsPlusNormal"/>
              <w:jc w:val="center"/>
              <w:rPr>
                <w:rFonts w:ascii="Times New Roman" w:hAnsi="Times New Roman" w:cs="Times New Roman"/>
                <w:sz w:val="24"/>
                <w:szCs w:val="24"/>
              </w:rPr>
            </w:pPr>
          </w:p>
          <w:p w:rsidR="00DF688D" w:rsidRPr="00AF253C" w:rsidRDefault="00DF688D" w:rsidP="00DF688D">
            <w:pPr>
              <w:pStyle w:val="ConsPlusNormal"/>
              <w:jc w:val="center"/>
              <w:rPr>
                <w:rFonts w:ascii="Times New Roman" w:hAnsi="Times New Roman" w:cs="Times New Roman"/>
                <w:sz w:val="24"/>
                <w:szCs w:val="24"/>
              </w:rPr>
            </w:pPr>
            <w:r w:rsidRPr="00AF253C">
              <w:rPr>
                <w:rFonts w:ascii="Times New Roman" w:hAnsi="Times New Roman" w:cs="Times New Roman"/>
                <w:sz w:val="24"/>
                <w:szCs w:val="24"/>
              </w:rPr>
              <w:t>Уведомление</w:t>
            </w:r>
          </w:p>
          <w:p w:rsidR="00DF688D" w:rsidRPr="00AF253C" w:rsidRDefault="00DF688D" w:rsidP="00DF688D">
            <w:pPr>
              <w:pStyle w:val="ConsPlusNormal"/>
              <w:jc w:val="center"/>
              <w:rPr>
                <w:rFonts w:ascii="Times New Roman" w:hAnsi="Times New Roman" w:cs="Times New Roman"/>
                <w:sz w:val="24"/>
                <w:szCs w:val="24"/>
              </w:rPr>
            </w:pPr>
            <w:r w:rsidRPr="00AF253C">
              <w:rPr>
                <w:rFonts w:ascii="Times New Roman" w:hAnsi="Times New Roman" w:cs="Times New Roman"/>
                <w:sz w:val="24"/>
                <w:szCs w:val="24"/>
              </w:rPr>
              <w:t>об отказе в приеме документов</w:t>
            </w:r>
          </w:p>
        </w:tc>
      </w:tr>
      <w:tr w:rsidR="00DF688D" w:rsidRPr="00AF253C" w:rsidTr="00BD2532">
        <w:tc>
          <w:tcPr>
            <w:tcW w:w="9418" w:type="dxa"/>
            <w:gridSpan w:val="3"/>
          </w:tcPr>
          <w:p w:rsidR="00DF688D" w:rsidRDefault="00DF688D" w:rsidP="00DF688D">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w:t>
            </w:r>
            <w:r w:rsidRPr="00AF253C">
              <w:rPr>
                <w:rFonts w:ascii="Times New Roman" w:hAnsi="Times New Roman" w:cs="Times New Roman"/>
                <w:sz w:val="24"/>
                <w:szCs w:val="24"/>
              </w:rPr>
              <w:t>________________________</w:t>
            </w:r>
            <w:r>
              <w:rPr>
                <w:rFonts w:ascii="Times New Roman" w:hAnsi="Times New Roman" w:cs="Times New Roman"/>
                <w:sz w:val="24"/>
                <w:szCs w:val="24"/>
              </w:rPr>
              <w:t>__</w:t>
            </w:r>
            <w:r w:rsidRPr="00AF253C">
              <w:rPr>
                <w:rFonts w:ascii="Times New Roman" w:hAnsi="Times New Roman" w:cs="Times New Roman"/>
                <w:sz w:val="24"/>
                <w:szCs w:val="24"/>
              </w:rPr>
              <w:t>_</w:t>
            </w:r>
            <w:r>
              <w:rPr>
                <w:rFonts w:ascii="Times New Roman" w:hAnsi="Times New Roman" w:cs="Times New Roman"/>
                <w:sz w:val="24"/>
                <w:szCs w:val="24"/>
              </w:rPr>
              <w:t>,</w:t>
            </w:r>
            <w:r w:rsidRPr="00AF253C">
              <w:rPr>
                <w:rFonts w:ascii="Times New Roman" w:hAnsi="Times New Roman" w:cs="Times New Roman"/>
                <w:sz w:val="24"/>
                <w:szCs w:val="24"/>
              </w:rPr>
              <w:t xml:space="preserve"> рассмотрев Ваше заявление, а также прилагающийся к нему пакет документов, информирует Вас о наличии следующих оснований для отказа в приеме документов, предусмотренных подразделом ______ Административного регламента предоставления муниципальной услуги "___________________________", а именно:</w:t>
            </w:r>
          </w:p>
          <w:p w:rsidR="00DF688D" w:rsidRPr="009745E5" w:rsidRDefault="00DF688D" w:rsidP="00DF688D">
            <w:pPr>
              <w:pStyle w:val="ConsPlusNormal"/>
              <w:jc w:val="both"/>
              <w:rPr>
                <w:rFonts w:ascii="Times New Roman" w:hAnsi="Times New Roman" w:cs="Times New Roman"/>
                <w:sz w:val="24"/>
                <w:szCs w:val="24"/>
              </w:rPr>
            </w:pPr>
            <w:r w:rsidRPr="009745E5">
              <w:rPr>
                <w:rFonts w:ascii="Times New Roman" w:hAnsi="Times New Roman" w:cs="Times New Roman"/>
                <w:sz w:val="24"/>
                <w:szCs w:val="24"/>
              </w:rPr>
              <w:t>неустановление личности лица, обратившегося за оказанием услуги (непредъявление данным лицом паспорта или иного документа, удостоверяющего его личность в соответствии с законодательством Российской Федерации, отказ данного лица предъявить паспорт или иной документ, удостоверяющий его личность в соответствии с законодательством Российской Федерации, предъявление паспорта или иного документа, удостоверяющего личность в соответствии с законодательством Российской Федерации, с истекшим сроком действия);</w:t>
            </w:r>
          </w:p>
          <w:p w:rsidR="00DF688D" w:rsidRPr="009745E5" w:rsidRDefault="00DF688D" w:rsidP="00DF688D">
            <w:pPr>
              <w:pStyle w:val="ConsPlusNormal"/>
              <w:jc w:val="both"/>
              <w:rPr>
                <w:rFonts w:ascii="Times New Roman" w:hAnsi="Times New Roman" w:cs="Times New Roman"/>
                <w:sz w:val="24"/>
                <w:szCs w:val="24"/>
              </w:rPr>
            </w:pPr>
            <w:r w:rsidRPr="009745E5">
              <w:rPr>
                <w:rFonts w:ascii="Times New Roman" w:hAnsi="Times New Roman" w:cs="Times New Roman"/>
                <w:sz w:val="24"/>
                <w:szCs w:val="24"/>
              </w:rPr>
              <w:t>обращение за получением муниципальной услуги неуполномоченного лица;</w:t>
            </w:r>
          </w:p>
          <w:p w:rsidR="00DF688D" w:rsidRDefault="00DF688D" w:rsidP="00DF688D">
            <w:pPr>
              <w:pStyle w:val="ConsPlusNormal"/>
              <w:jc w:val="both"/>
              <w:rPr>
                <w:rFonts w:ascii="Times New Roman" w:hAnsi="Times New Roman" w:cs="Times New Roman"/>
                <w:sz w:val="24"/>
                <w:szCs w:val="24"/>
              </w:rPr>
            </w:pPr>
            <w:r w:rsidRPr="009745E5">
              <w:rPr>
                <w:rFonts w:ascii="Times New Roman" w:hAnsi="Times New Roman" w:cs="Times New Roman"/>
                <w:sz w:val="24"/>
                <w:szCs w:val="24"/>
              </w:rPr>
              <w:t xml:space="preserve">отсутствие документов, подтверждающих полномочия уполномоченного или законного представителя заявителя на представление заявления и документов, необходимых для предоставления муниципальной услуги, указанных в </w:t>
            </w:r>
            <w:r>
              <w:rPr>
                <w:rFonts w:ascii="Times New Roman" w:hAnsi="Times New Roman" w:cs="Times New Roman"/>
                <w:sz w:val="24"/>
                <w:szCs w:val="24"/>
              </w:rPr>
              <w:t>подпункте</w:t>
            </w:r>
            <w:r w:rsidRPr="009745E5">
              <w:rPr>
                <w:rFonts w:ascii="Times New Roman" w:hAnsi="Times New Roman" w:cs="Times New Roman"/>
                <w:sz w:val="24"/>
                <w:szCs w:val="24"/>
              </w:rPr>
              <w:t xml:space="preserve"> 2.11.1 настоящего Административного регламента, либо отказ указанного лица предъявить такие документы в случае представления заявлени</w:t>
            </w:r>
            <w:r>
              <w:rPr>
                <w:rFonts w:ascii="Times New Roman" w:hAnsi="Times New Roman" w:cs="Times New Roman"/>
                <w:sz w:val="24"/>
                <w:szCs w:val="24"/>
              </w:rPr>
              <w:t>я и документов лично этим лицом;</w:t>
            </w:r>
          </w:p>
          <w:p w:rsidR="00DF688D" w:rsidRPr="00AF253C" w:rsidRDefault="00DF688D" w:rsidP="00DF688D">
            <w:pPr>
              <w:pStyle w:val="ConsPlusNormal"/>
              <w:jc w:val="both"/>
              <w:rPr>
                <w:rFonts w:ascii="Times New Roman" w:hAnsi="Times New Roman" w:cs="Times New Roman"/>
                <w:sz w:val="24"/>
                <w:szCs w:val="24"/>
              </w:rPr>
            </w:pPr>
            <w:r w:rsidRPr="007D454D">
              <w:rPr>
                <w:rFonts w:ascii="Times New Roman" w:hAnsi="Times New Roman" w:cs="Times New Roman"/>
                <w:sz w:val="24"/>
                <w:szCs w:val="24"/>
              </w:rPr>
              <w:t xml:space="preserve">заявление </w:t>
            </w:r>
            <w:r>
              <w:rPr>
                <w:rFonts w:ascii="Times New Roman" w:hAnsi="Times New Roman" w:cs="Times New Roman"/>
                <w:sz w:val="24"/>
                <w:szCs w:val="24"/>
              </w:rPr>
              <w:t xml:space="preserve">заполнено </w:t>
            </w:r>
            <w:r w:rsidRPr="007D454D">
              <w:rPr>
                <w:rFonts w:ascii="Times New Roman" w:hAnsi="Times New Roman" w:cs="Times New Roman"/>
                <w:sz w:val="24"/>
                <w:szCs w:val="24"/>
              </w:rPr>
              <w:t xml:space="preserve">не </w:t>
            </w:r>
            <w:r>
              <w:rPr>
                <w:rFonts w:ascii="Times New Roman" w:hAnsi="Times New Roman" w:cs="Times New Roman"/>
                <w:sz w:val="24"/>
                <w:szCs w:val="24"/>
              </w:rPr>
              <w:t>по форме,  предусмотренной Административным регламентом.</w:t>
            </w:r>
          </w:p>
          <w:p w:rsidR="00DF688D" w:rsidRPr="00AF253C" w:rsidRDefault="00DF688D" w:rsidP="00DF688D">
            <w:pPr>
              <w:pStyle w:val="ConsPlusNormal"/>
              <w:jc w:val="both"/>
              <w:rPr>
                <w:rFonts w:ascii="Times New Roman" w:hAnsi="Times New Roman" w:cs="Times New Roman"/>
                <w:sz w:val="24"/>
                <w:szCs w:val="24"/>
              </w:rPr>
            </w:pPr>
          </w:p>
        </w:tc>
      </w:tr>
      <w:tr w:rsidR="00DF688D" w:rsidRPr="00AF253C" w:rsidTr="00BD2532">
        <w:tc>
          <w:tcPr>
            <w:tcW w:w="9418" w:type="dxa"/>
            <w:gridSpan w:val="3"/>
          </w:tcPr>
          <w:p w:rsidR="00DF688D" w:rsidRPr="00AF253C" w:rsidRDefault="00DF688D" w:rsidP="00DF688D">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В соответствии с подразделом _________ Административного регламента в приеме Вашего заявления отказано.</w:t>
            </w:r>
          </w:p>
          <w:p w:rsidR="00DF688D" w:rsidRPr="00AF253C" w:rsidRDefault="00DF688D" w:rsidP="00DF688D">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После устранения обстоятельств, послуживших основанием для отказа в приеме документов, Вы имеете право повторно обратиться за предоставлением муниципальной услуги.</w:t>
            </w:r>
          </w:p>
        </w:tc>
      </w:tr>
      <w:tr w:rsidR="00DF688D" w:rsidRPr="00AF253C" w:rsidTr="00BD2532">
        <w:tc>
          <w:tcPr>
            <w:tcW w:w="9418" w:type="dxa"/>
            <w:gridSpan w:val="3"/>
          </w:tcPr>
          <w:p w:rsidR="00DF688D" w:rsidRPr="00AF253C" w:rsidRDefault="00DF688D" w:rsidP="00DF688D">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ФИО заявителя: ___________________ Подпись: _________ Дата: __________</w:t>
            </w:r>
          </w:p>
        </w:tc>
      </w:tr>
      <w:tr w:rsidR="00DF688D" w:rsidRPr="00AF253C" w:rsidTr="00BD2532">
        <w:tc>
          <w:tcPr>
            <w:tcW w:w="9418" w:type="dxa"/>
            <w:gridSpan w:val="3"/>
          </w:tcPr>
          <w:p w:rsidR="00DF688D" w:rsidRPr="00AF253C" w:rsidRDefault="00DF688D" w:rsidP="00DF688D">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ФИО сотрудника</w:t>
            </w:r>
            <w:proofErr w:type="gramStart"/>
            <w:r w:rsidRPr="00AF253C">
              <w:rPr>
                <w:rFonts w:ascii="Times New Roman" w:hAnsi="Times New Roman" w:cs="Times New Roman"/>
                <w:sz w:val="24"/>
                <w:szCs w:val="24"/>
              </w:rPr>
              <w:t xml:space="preserve"> :</w:t>
            </w:r>
            <w:proofErr w:type="gramEnd"/>
            <w:r w:rsidRPr="00AF253C">
              <w:rPr>
                <w:rFonts w:ascii="Times New Roman" w:hAnsi="Times New Roman" w:cs="Times New Roman"/>
                <w:sz w:val="24"/>
                <w:szCs w:val="24"/>
              </w:rPr>
              <w:t xml:space="preserve"> ______________________</w:t>
            </w:r>
          </w:p>
        </w:tc>
      </w:tr>
      <w:tr w:rsidR="00DF688D" w:rsidRPr="00AF253C" w:rsidTr="00BD2532">
        <w:tc>
          <w:tcPr>
            <w:tcW w:w="9418" w:type="dxa"/>
            <w:gridSpan w:val="3"/>
          </w:tcPr>
          <w:p w:rsidR="00DF688D" w:rsidRPr="00AF253C" w:rsidRDefault="00DF688D" w:rsidP="00DF688D">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Подпись: ____________ Дата: _____________</w:t>
            </w:r>
          </w:p>
          <w:p w:rsidR="00DF688D" w:rsidRDefault="00DF688D" w:rsidP="00DF688D">
            <w:pPr>
              <w:pStyle w:val="ConsPlusNormal"/>
              <w:jc w:val="both"/>
              <w:rPr>
                <w:rFonts w:ascii="Times New Roman" w:hAnsi="Times New Roman" w:cs="Times New Roman"/>
                <w:sz w:val="24"/>
                <w:szCs w:val="24"/>
              </w:rPr>
            </w:pPr>
          </w:p>
          <w:p w:rsidR="00DF688D" w:rsidRPr="00AF253C" w:rsidRDefault="00DF688D" w:rsidP="00DF688D">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М.П.</w:t>
            </w:r>
          </w:p>
        </w:tc>
      </w:tr>
    </w:tbl>
    <w:p w:rsidR="00DF688D" w:rsidRDefault="00DF688D" w:rsidP="00DF688D">
      <w:pPr>
        <w:jc w:val="center"/>
      </w:pPr>
      <w:r>
        <w:t>_______________________________________________</w:t>
      </w:r>
    </w:p>
    <w:p w:rsidR="00DA2A2B" w:rsidRPr="006E5F38" w:rsidRDefault="00DA2A2B" w:rsidP="006E5F38">
      <w:pPr>
        <w:ind w:firstLine="0"/>
      </w:pPr>
    </w:p>
    <w:sectPr w:rsidR="00DA2A2B" w:rsidRPr="006E5F38" w:rsidSect="00DF688D">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7E1" w:rsidRDefault="006777E1" w:rsidP="007F0268">
      <w:r>
        <w:separator/>
      </w:r>
    </w:p>
  </w:endnote>
  <w:endnote w:type="continuationSeparator" w:id="0">
    <w:p w:rsidR="006777E1" w:rsidRDefault="006777E1"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7E1" w:rsidRDefault="006777E1" w:rsidP="007F0268">
      <w:r>
        <w:separator/>
      </w:r>
    </w:p>
  </w:footnote>
  <w:footnote w:type="continuationSeparator" w:id="0">
    <w:p w:rsidR="006777E1" w:rsidRDefault="006777E1" w:rsidP="007F0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55pt;height:13.75pt;visibility:visible;mso-wrap-style:square" o:bullet="t">
        <v:imagedata r:id="rId1" o:title=""/>
      </v:shape>
    </w:pict>
  </w:numPicBullet>
  <w:abstractNum w:abstractNumId="0">
    <w:nsid w:val="EDC4074B"/>
    <w:multiLevelType w:val="multilevel"/>
    <w:tmpl w:val="79DED6B8"/>
    <w:lvl w:ilvl="0">
      <w:start w:val="1"/>
      <w:numFmt w:val="decimal"/>
      <w:suff w:val="space"/>
      <w:lvlText w:val="%1."/>
      <w:lvlJc w:val="left"/>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2">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5">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6">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A370881"/>
    <w:multiLevelType w:val="hybridMultilevel"/>
    <w:tmpl w:val="897E1A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6432A35"/>
    <w:multiLevelType w:val="hybridMultilevel"/>
    <w:tmpl w:val="C880577C"/>
    <w:lvl w:ilvl="0" w:tplc="C9184560">
      <w:start w:val="1"/>
      <w:numFmt w:val="bullet"/>
      <w:lvlText w:val=""/>
      <w:lvlJc w:val="left"/>
      <w:pPr>
        <w:ind w:left="720" w:hanging="360"/>
      </w:pPr>
      <w:rPr>
        <w:rFonts w:ascii="Symbol" w:hAnsi="Symbol" w:hint="default"/>
        <w:sz w:val="26"/>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9716F9E"/>
    <w:multiLevelType w:val="hybridMultilevel"/>
    <w:tmpl w:val="8B781826"/>
    <w:lvl w:ilvl="0" w:tplc="C72C6D70">
      <w:start w:val="1"/>
      <w:numFmt w:val="bullet"/>
      <w:lvlText w:val=""/>
      <w:lvlPicBulletId w:val="0"/>
      <w:lvlJc w:val="left"/>
      <w:pPr>
        <w:tabs>
          <w:tab w:val="num" w:pos="720"/>
        </w:tabs>
        <w:ind w:left="720" w:hanging="360"/>
      </w:pPr>
      <w:rPr>
        <w:rFonts w:ascii="Symbol" w:hAnsi="Symbol" w:hint="default"/>
      </w:rPr>
    </w:lvl>
    <w:lvl w:ilvl="1" w:tplc="BD363F90" w:tentative="1">
      <w:start w:val="1"/>
      <w:numFmt w:val="bullet"/>
      <w:lvlText w:val=""/>
      <w:lvlJc w:val="left"/>
      <w:pPr>
        <w:tabs>
          <w:tab w:val="num" w:pos="1440"/>
        </w:tabs>
        <w:ind w:left="1440" w:hanging="360"/>
      </w:pPr>
      <w:rPr>
        <w:rFonts w:ascii="Symbol" w:hAnsi="Symbol" w:hint="default"/>
      </w:rPr>
    </w:lvl>
    <w:lvl w:ilvl="2" w:tplc="ED348CDE" w:tentative="1">
      <w:start w:val="1"/>
      <w:numFmt w:val="bullet"/>
      <w:lvlText w:val=""/>
      <w:lvlJc w:val="left"/>
      <w:pPr>
        <w:tabs>
          <w:tab w:val="num" w:pos="2160"/>
        </w:tabs>
        <w:ind w:left="2160" w:hanging="360"/>
      </w:pPr>
      <w:rPr>
        <w:rFonts w:ascii="Symbol" w:hAnsi="Symbol" w:hint="default"/>
      </w:rPr>
    </w:lvl>
    <w:lvl w:ilvl="3" w:tplc="C24A3310" w:tentative="1">
      <w:start w:val="1"/>
      <w:numFmt w:val="bullet"/>
      <w:lvlText w:val=""/>
      <w:lvlJc w:val="left"/>
      <w:pPr>
        <w:tabs>
          <w:tab w:val="num" w:pos="2880"/>
        </w:tabs>
        <w:ind w:left="2880" w:hanging="360"/>
      </w:pPr>
      <w:rPr>
        <w:rFonts w:ascii="Symbol" w:hAnsi="Symbol" w:hint="default"/>
      </w:rPr>
    </w:lvl>
    <w:lvl w:ilvl="4" w:tplc="516860FC" w:tentative="1">
      <w:start w:val="1"/>
      <w:numFmt w:val="bullet"/>
      <w:lvlText w:val=""/>
      <w:lvlJc w:val="left"/>
      <w:pPr>
        <w:tabs>
          <w:tab w:val="num" w:pos="3600"/>
        </w:tabs>
        <w:ind w:left="3600" w:hanging="360"/>
      </w:pPr>
      <w:rPr>
        <w:rFonts w:ascii="Symbol" w:hAnsi="Symbol" w:hint="default"/>
      </w:rPr>
    </w:lvl>
    <w:lvl w:ilvl="5" w:tplc="17FC9224" w:tentative="1">
      <w:start w:val="1"/>
      <w:numFmt w:val="bullet"/>
      <w:lvlText w:val=""/>
      <w:lvlJc w:val="left"/>
      <w:pPr>
        <w:tabs>
          <w:tab w:val="num" w:pos="4320"/>
        </w:tabs>
        <w:ind w:left="4320" w:hanging="360"/>
      </w:pPr>
      <w:rPr>
        <w:rFonts w:ascii="Symbol" w:hAnsi="Symbol" w:hint="default"/>
      </w:rPr>
    </w:lvl>
    <w:lvl w:ilvl="6" w:tplc="DFB274A2" w:tentative="1">
      <w:start w:val="1"/>
      <w:numFmt w:val="bullet"/>
      <w:lvlText w:val=""/>
      <w:lvlJc w:val="left"/>
      <w:pPr>
        <w:tabs>
          <w:tab w:val="num" w:pos="5040"/>
        </w:tabs>
        <w:ind w:left="5040" w:hanging="360"/>
      </w:pPr>
      <w:rPr>
        <w:rFonts w:ascii="Symbol" w:hAnsi="Symbol" w:hint="default"/>
      </w:rPr>
    </w:lvl>
    <w:lvl w:ilvl="7" w:tplc="D630ACE6" w:tentative="1">
      <w:start w:val="1"/>
      <w:numFmt w:val="bullet"/>
      <w:lvlText w:val=""/>
      <w:lvlJc w:val="left"/>
      <w:pPr>
        <w:tabs>
          <w:tab w:val="num" w:pos="5760"/>
        </w:tabs>
        <w:ind w:left="5760" w:hanging="360"/>
      </w:pPr>
      <w:rPr>
        <w:rFonts w:ascii="Symbol" w:hAnsi="Symbol" w:hint="default"/>
      </w:rPr>
    </w:lvl>
    <w:lvl w:ilvl="8" w:tplc="80C80990" w:tentative="1">
      <w:start w:val="1"/>
      <w:numFmt w:val="bullet"/>
      <w:lvlText w:val=""/>
      <w:lvlJc w:val="left"/>
      <w:pPr>
        <w:tabs>
          <w:tab w:val="num" w:pos="6480"/>
        </w:tabs>
        <w:ind w:left="6480" w:hanging="360"/>
      </w:pPr>
      <w:rPr>
        <w:rFonts w:ascii="Symbol" w:hAnsi="Symbol" w:hint="default"/>
      </w:rPr>
    </w:lvl>
  </w:abstractNum>
  <w:abstractNum w:abstractNumId="19">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20">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22">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6">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5">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8">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
  </w:num>
  <w:num w:numId="3">
    <w:abstractNumId w:val="4"/>
  </w:num>
  <w:num w:numId="4">
    <w:abstractNumId w:val="30"/>
  </w:num>
  <w:num w:numId="5">
    <w:abstractNumId w:val="16"/>
  </w:num>
  <w:num w:numId="6">
    <w:abstractNumId w:val="8"/>
  </w:num>
  <w:num w:numId="7">
    <w:abstractNumId w:val="7"/>
  </w:num>
  <w:num w:numId="8">
    <w:abstractNumId w:val="6"/>
  </w:num>
  <w:num w:numId="9">
    <w:abstractNumId w:val="9"/>
  </w:num>
  <w:num w:numId="10">
    <w:abstractNumId w:val="1"/>
  </w:num>
  <w:num w:numId="11">
    <w:abstractNumId w:val="28"/>
  </w:num>
  <w:num w:numId="12">
    <w:abstractNumId w:val="21"/>
  </w:num>
  <w:num w:numId="13">
    <w:abstractNumId w:val="20"/>
  </w:num>
  <w:num w:numId="14">
    <w:abstractNumId w:val="5"/>
  </w:num>
  <w:num w:numId="15">
    <w:abstractNumId w:val="15"/>
  </w:num>
  <w:num w:numId="16">
    <w:abstractNumId w:val="32"/>
  </w:num>
  <w:num w:numId="17">
    <w:abstractNumId w:val="27"/>
  </w:num>
  <w:num w:numId="18">
    <w:abstractNumId w:val="19"/>
  </w:num>
  <w:num w:numId="19">
    <w:abstractNumId w:val="37"/>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7"/>
  </w:num>
  <w:num w:numId="23">
    <w:abstractNumId w:val="23"/>
  </w:num>
  <w:num w:numId="24">
    <w:abstractNumId w:val="11"/>
  </w:num>
  <w:num w:numId="25">
    <w:abstractNumId w:val="26"/>
  </w:num>
  <w:num w:numId="26">
    <w:abstractNumId w:val="29"/>
  </w:num>
  <w:num w:numId="27">
    <w:abstractNumId w:val="14"/>
  </w:num>
  <w:num w:numId="28">
    <w:abstractNumId w:val="34"/>
  </w:num>
  <w:num w:numId="29">
    <w:abstractNumId w:val="12"/>
  </w:num>
  <w:num w:numId="30">
    <w:abstractNumId w:val="33"/>
  </w:num>
  <w:num w:numId="31">
    <w:abstractNumId w:val="25"/>
  </w:num>
  <w:num w:numId="32">
    <w:abstractNumId w:val="38"/>
  </w:num>
  <w:num w:numId="33">
    <w:abstractNumId w:val="36"/>
  </w:num>
  <w:num w:numId="34">
    <w:abstractNumId w:val="22"/>
  </w:num>
  <w:num w:numId="35">
    <w:abstractNumId w:val="0"/>
  </w:num>
  <w:num w:numId="36">
    <w:abstractNumId w:val="10"/>
  </w:num>
  <w:num w:numId="37">
    <w:abstractNumId w:val="13"/>
  </w:num>
  <w:num w:numId="3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5A7"/>
    <w:rsid w:val="0005280B"/>
    <w:rsid w:val="00053BCE"/>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B7BD9"/>
    <w:rsid w:val="000C1446"/>
    <w:rsid w:val="000C292F"/>
    <w:rsid w:val="000C48C6"/>
    <w:rsid w:val="000C5FB2"/>
    <w:rsid w:val="000C6C7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0DB"/>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6A"/>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12D"/>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46B3"/>
    <w:rsid w:val="002A4B23"/>
    <w:rsid w:val="002A54D4"/>
    <w:rsid w:val="002A5D15"/>
    <w:rsid w:val="002A6628"/>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9E4"/>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25CA"/>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0A12"/>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18A"/>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00F"/>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E7095"/>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03C"/>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20C"/>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7E1"/>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2A8A"/>
    <w:rsid w:val="006E42E9"/>
    <w:rsid w:val="006E467A"/>
    <w:rsid w:val="006E4B2E"/>
    <w:rsid w:val="006E5710"/>
    <w:rsid w:val="006E5F38"/>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53DE"/>
    <w:rsid w:val="00706AE0"/>
    <w:rsid w:val="007106FF"/>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34"/>
    <w:rsid w:val="00745D0F"/>
    <w:rsid w:val="00746296"/>
    <w:rsid w:val="0074653A"/>
    <w:rsid w:val="00747838"/>
    <w:rsid w:val="00747C09"/>
    <w:rsid w:val="007508D3"/>
    <w:rsid w:val="00750A5A"/>
    <w:rsid w:val="00751E9F"/>
    <w:rsid w:val="00751F1C"/>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655"/>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3F6A"/>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53D"/>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600"/>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72B"/>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1AA"/>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048"/>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9A"/>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1553"/>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2489"/>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1CF"/>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8D4"/>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628C"/>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62D"/>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2F58"/>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93C"/>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2A3D"/>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A2B"/>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88D"/>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4CFD"/>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0A03"/>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1CFF"/>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qFormat/>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character" w:customStyle="1" w:styleId="pt-a0-000019">
    <w:name w:val="pt-a0-000019"/>
    <w:basedOn w:val="a1"/>
    <w:rsid w:val="00DA2A2B"/>
  </w:style>
  <w:style w:type="character" w:customStyle="1" w:styleId="pt-a0-000116">
    <w:name w:val="pt-a0-000116"/>
    <w:basedOn w:val="a1"/>
    <w:rsid w:val="006E5F38"/>
  </w:style>
  <w:style w:type="paragraph" w:customStyle="1" w:styleId="pt-a-000061">
    <w:name w:val="pt-a-000061"/>
    <w:basedOn w:val="a0"/>
    <w:rsid w:val="006E5F38"/>
    <w:pPr>
      <w:spacing w:before="100" w:beforeAutospacing="1" w:after="100" w:afterAutospacing="1"/>
      <w:ind w:firstLine="0"/>
      <w:jc w:val="left"/>
    </w:pPr>
    <w:rPr>
      <w:rFonts w:eastAsia="Times New Roman"/>
      <w:szCs w:val="24"/>
      <w:lang w:eastAsia="ru-RU"/>
    </w:rPr>
  </w:style>
  <w:style w:type="paragraph" w:customStyle="1" w:styleId="pt-consplusnormal-000064">
    <w:name w:val="pt-consplusnormal-000064"/>
    <w:basedOn w:val="a0"/>
    <w:rsid w:val="006E5F38"/>
    <w:pPr>
      <w:spacing w:before="100" w:beforeAutospacing="1" w:after="100" w:afterAutospacing="1"/>
      <w:ind w:firstLine="0"/>
      <w:jc w:val="left"/>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qFormat/>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character" w:customStyle="1" w:styleId="pt-a0-000019">
    <w:name w:val="pt-a0-000019"/>
    <w:basedOn w:val="a1"/>
    <w:rsid w:val="00DA2A2B"/>
  </w:style>
  <w:style w:type="character" w:customStyle="1" w:styleId="pt-a0-000116">
    <w:name w:val="pt-a0-000116"/>
    <w:basedOn w:val="a1"/>
    <w:rsid w:val="006E5F38"/>
  </w:style>
  <w:style w:type="paragraph" w:customStyle="1" w:styleId="pt-a-000061">
    <w:name w:val="pt-a-000061"/>
    <w:basedOn w:val="a0"/>
    <w:rsid w:val="006E5F38"/>
    <w:pPr>
      <w:spacing w:before="100" w:beforeAutospacing="1" w:after="100" w:afterAutospacing="1"/>
      <w:ind w:firstLine="0"/>
      <w:jc w:val="left"/>
    </w:pPr>
    <w:rPr>
      <w:rFonts w:eastAsia="Times New Roman"/>
      <w:szCs w:val="24"/>
      <w:lang w:eastAsia="ru-RU"/>
    </w:rPr>
  </w:style>
  <w:style w:type="paragraph" w:customStyle="1" w:styleId="pt-consplusnormal-000064">
    <w:name w:val="pt-consplusnormal-000064"/>
    <w:basedOn w:val="a0"/>
    <w:rsid w:val="006E5F38"/>
    <w:pPr>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811A-936B-44F5-A57C-97D9B97C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8463</Words>
  <Characters>48240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2026-08-12T13:03:00Z</dcterms:created>
  <dcterms:modified xsi:type="dcterms:W3CDTF">2026-08-12T13:03:00Z</dcterms:modified>
</cp:coreProperties>
</file>